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1876"/>
        <w:tblW w:w="0" w:type="auto"/>
        <w:shd w:val="clear" w:color="auto" w:fill="00B0F0"/>
        <w:tblLook w:val="01E0" w:firstRow="1" w:lastRow="1" w:firstColumn="1" w:lastColumn="1" w:noHBand="0" w:noVBand="0"/>
      </w:tblPr>
      <w:tblGrid>
        <w:gridCol w:w="9212"/>
      </w:tblGrid>
      <w:tr w:rsidR="00AB79D2" w:rsidRPr="00D4268D" w:rsidTr="00DF4F06">
        <w:trPr>
          <w:trHeight w:val="991"/>
        </w:trPr>
        <w:tc>
          <w:tcPr>
            <w:tcW w:w="9212" w:type="dxa"/>
            <w:shd w:val="clear" w:color="auto" w:fill="00B0F0"/>
          </w:tcPr>
          <w:p w:rsidR="00AB79D2" w:rsidRDefault="00AB79D2" w:rsidP="00AB79D2">
            <w:pPr>
              <w:jc w:val="center"/>
              <w:rPr>
                <w:rFonts w:ascii="Arial" w:hAnsi="Arial" w:cs="Arial"/>
                <w:b/>
                <w:color w:val="FFFFFF"/>
                <w:sz w:val="32"/>
                <w:szCs w:val="32"/>
                <w:lang w:val="en-US"/>
              </w:rPr>
            </w:pPr>
          </w:p>
          <w:p w:rsidR="00AB79D2" w:rsidRPr="00D4268D" w:rsidRDefault="00AB79D2" w:rsidP="00DF4F06">
            <w:pPr>
              <w:jc w:val="center"/>
              <w:rPr>
                <w:rFonts w:ascii="Arial" w:hAnsi="Arial" w:cs="Arial"/>
                <w:sz w:val="20"/>
                <w:szCs w:val="20"/>
              </w:rPr>
            </w:pPr>
            <w:r w:rsidRPr="00470C04">
              <w:rPr>
                <w:rFonts w:ascii="Arial" w:hAnsi="Arial" w:cs="Arial"/>
                <w:b/>
                <w:bCs/>
                <w:color w:val="FFFFFF"/>
                <w:lang w:val="el-GR" w:eastAsia="en-GB"/>
              </w:rPr>
              <w:t>HORIZON 2020 PARTNER SEARCH FORM</w:t>
            </w:r>
          </w:p>
        </w:tc>
      </w:tr>
    </w:tbl>
    <w:p w:rsidR="00835C30" w:rsidRDefault="00835C30"/>
    <w:p w:rsidR="00F01438" w:rsidRDefault="00F01438"/>
    <w:p w:rsidR="00F01438" w:rsidRDefault="00DC2E62" w:rsidP="003306AF">
      <w:pPr>
        <w:tabs>
          <w:tab w:val="left" w:pos="600"/>
          <w:tab w:val="left" w:pos="1260"/>
        </w:tabs>
        <w:rPr>
          <w:rFonts w:ascii="Arial" w:hAnsi="Arial" w:cs="Arial"/>
          <w:b/>
          <w:lang w:val="en-GB"/>
        </w:rPr>
      </w:pPr>
      <w:r>
        <w:rPr>
          <w:rFonts w:ascii="Arial" w:hAnsi="Arial" w:cs="Arial"/>
          <w:lang w:val="en-GB"/>
        </w:rPr>
        <w:fldChar w:fldCharType="begin">
          <w:ffData>
            <w:name w:val="Kontrollkästchen1"/>
            <w:enabled/>
            <w:calcOnExit w:val="0"/>
            <w:checkBox>
              <w:sizeAuto/>
              <w:default w:val="0"/>
            </w:checkBox>
          </w:ffData>
        </w:fldChar>
      </w:r>
      <w:bookmarkStart w:id="0" w:name="Kontrollkästchen1"/>
      <w:r>
        <w:rPr>
          <w:rFonts w:ascii="Arial" w:hAnsi="Arial" w:cs="Arial"/>
          <w:lang w:val="en-GB"/>
        </w:rPr>
        <w:instrText xml:space="preserve"> FORMCHECKBOX </w:instrText>
      </w:r>
      <w:r w:rsidR="007F2EB4">
        <w:rPr>
          <w:rFonts w:ascii="Arial" w:hAnsi="Arial" w:cs="Arial"/>
          <w:lang w:val="en-GB"/>
        </w:rPr>
      </w:r>
      <w:r w:rsidR="007F2EB4">
        <w:rPr>
          <w:rFonts w:ascii="Arial" w:hAnsi="Arial" w:cs="Arial"/>
          <w:lang w:val="en-GB"/>
        </w:rPr>
        <w:fldChar w:fldCharType="separate"/>
      </w:r>
      <w:r>
        <w:rPr>
          <w:rFonts w:ascii="Arial" w:hAnsi="Arial" w:cs="Arial"/>
          <w:lang w:val="en-GB"/>
        </w:rPr>
        <w:fldChar w:fldCharType="end"/>
      </w:r>
      <w:bookmarkEnd w:id="0"/>
      <w:r w:rsidR="00F01438">
        <w:rPr>
          <w:rFonts w:ascii="Arial" w:hAnsi="Arial" w:cs="Arial"/>
          <w:lang w:val="en-GB"/>
        </w:rPr>
        <w:t xml:space="preserve"> </w:t>
      </w:r>
      <w:r w:rsidR="00F01438">
        <w:rPr>
          <w:rFonts w:ascii="Arial" w:hAnsi="Arial" w:cs="Arial"/>
          <w:lang w:val="en-GB"/>
        </w:rPr>
        <w:tab/>
      </w:r>
      <w:r w:rsidR="00F01438" w:rsidRPr="00682775">
        <w:rPr>
          <w:rFonts w:ascii="Arial" w:hAnsi="Arial" w:cs="Arial"/>
          <w:lang w:val="en-GB"/>
        </w:rPr>
        <w:t xml:space="preserve">I am </w:t>
      </w:r>
      <w:r w:rsidR="00F01438" w:rsidRPr="00682775">
        <w:rPr>
          <w:rFonts w:ascii="Arial" w:hAnsi="Arial" w:cs="Arial"/>
          <w:b/>
          <w:lang w:val="en-GB"/>
        </w:rPr>
        <w:t xml:space="preserve">a </w:t>
      </w:r>
      <w:r w:rsidR="00416E4E">
        <w:rPr>
          <w:rFonts w:ascii="Arial" w:hAnsi="Arial" w:cs="Arial"/>
          <w:b/>
          <w:lang w:val="en-GB"/>
        </w:rPr>
        <w:t>C</w:t>
      </w:r>
      <w:r w:rsidR="00F01438" w:rsidRPr="00682775">
        <w:rPr>
          <w:rFonts w:ascii="Arial" w:hAnsi="Arial" w:cs="Arial"/>
          <w:b/>
          <w:lang w:val="en-GB"/>
        </w:rPr>
        <w:t xml:space="preserve">oordinator </w:t>
      </w:r>
      <w:r w:rsidR="001063E1">
        <w:rPr>
          <w:rFonts w:ascii="Arial" w:hAnsi="Arial" w:cs="Arial"/>
          <w:b/>
          <w:lang w:val="en-GB"/>
        </w:rPr>
        <w:t>in</w:t>
      </w:r>
      <w:r w:rsidR="008B592E">
        <w:rPr>
          <w:rFonts w:ascii="Arial" w:hAnsi="Arial" w:cs="Arial"/>
          <w:b/>
          <w:lang w:val="en-GB"/>
        </w:rPr>
        <w:t xml:space="preserve"> a P</w:t>
      </w:r>
      <w:r w:rsidR="00F01438" w:rsidRPr="00682775">
        <w:rPr>
          <w:rFonts w:ascii="Arial" w:hAnsi="Arial" w:cs="Arial"/>
          <w:b/>
          <w:lang w:val="en-GB"/>
        </w:rPr>
        <w:t xml:space="preserve">roject </w:t>
      </w:r>
      <w:r w:rsidR="008B592E">
        <w:rPr>
          <w:rFonts w:ascii="Arial" w:hAnsi="Arial" w:cs="Arial"/>
          <w:b/>
          <w:lang w:val="en-GB"/>
        </w:rPr>
        <w:t>P</w:t>
      </w:r>
      <w:r w:rsidR="00A01101">
        <w:rPr>
          <w:rFonts w:ascii="Arial" w:hAnsi="Arial" w:cs="Arial"/>
          <w:b/>
          <w:lang w:val="en-GB"/>
        </w:rPr>
        <w:t xml:space="preserve">roposal </w:t>
      </w:r>
      <w:r w:rsidR="00F01438" w:rsidRPr="00682775">
        <w:rPr>
          <w:rFonts w:ascii="Arial" w:hAnsi="Arial" w:cs="Arial"/>
          <w:b/>
          <w:lang w:val="en-GB"/>
        </w:rPr>
        <w:t>looking for Partners</w:t>
      </w:r>
    </w:p>
    <w:p w:rsidR="00A01101" w:rsidRDefault="00A01101" w:rsidP="003306AF">
      <w:pPr>
        <w:tabs>
          <w:tab w:val="left" w:pos="600"/>
          <w:tab w:val="left" w:pos="1260"/>
        </w:tabs>
        <w:rPr>
          <w:rFonts w:ascii="Arial" w:hAnsi="Arial" w:cs="Arial"/>
          <w:b/>
          <w:lang w:val="en-GB"/>
        </w:rPr>
      </w:pPr>
    </w:p>
    <w:p w:rsidR="00A01101" w:rsidRPr="00682775" w:rsidRDefault="00DC2E62" w:rsidP="00A01101">
      <w:pPr>
        <w:tabs>
          <w:tab w:val="left" w:pos="600"/>
          <w:tab w:val="left" w:pos="1260"/>
        </w:tabs>
        <w:rPr>
          <w:rFonts w:ascii="Arial" w:hAnsi="Arial" w:cs="Arial"/>
          <w:b/>
          <w:lang w:val="en-GB"/>
        </w:rPr>
      </w:pPr>
      <w:r>
        <w:rPr>
          <w:rFonts w:ascii="Arial" w:hAnsi="Arial" w:cs="Arial"/>
          <w:lang w:val="en-GB"/>
        </w:rPr>
        <w:fldChar w:fldCharType="begin">
          <w:ffData>
            <w:name w:val=""/>
            <w:enabled/>
            <w:calcOnExit w:val="0"/>
            <w:checkBox>
              <w:sizeAuto/>
              <w:default w:val="1"/>
            </w:checkBox>
          </w:ffData>
        </w:fldChar>
      </w:r>
      <w:r>
        <w:rPr>
          <w:rFonts w:ascii="Arial" w:hAnsi="Arial" w:cs="Arial"/>
          <w:lang w:val="en-GB"/>
        </w:rPr>
        <w:instrText xml:space="preserve"> FORMCHECKBOX </w:instrText>
      </w:r>
      <w:r w:rsidR="007F2EB4">
        <w:rPr>
          <w:rFonts w:ascii="Arial" w:hAnsi="Arial" w:cs="Arial"/>
          <w:lang w:val="en-GB"/>
        </w:rPr>
      </w:r>
      <w:r w:rsidR="007F2EB4">
        <w:rPr>
          <w:rFonts w:ascii="Arial" w:hAnsi="Arial" w:cs="Arial"/>
          <w:lang w:val="en-GB"/>
        </w:rPr>
        <w:fldChar w:fldCharType="separate"/>
      </w:r>
      <w:r>
        <w:rPr>
          <w:rFonts w:ascii="Arial" w:hAnsi="Arial" w:cs="Arial"/>
          <w:lang w:val="en-GB"/>
        </w:rPr>
        <w:fldChar w:fldCharType="end"/>
      </w:r>
      <w:r w:rsidR="00A01101">
        <w:rPr>
          <w:rFonts w:ascii="Arial" w:hAnsi="Arial" w:cs="Arial"/>
          <w:lang w:val="en-GB"/>
        </w:rPr>
        <w:t xml:space="preserve"> </w:t>
      </w:r>
      <w:r w:rsidR="00A01101">
        <w:rPr>
          <w:rFonts w:ascii="Arial" w:hAnsi="Arial" w:cs="Arial"/>
          <w:lang w:val="en-GB"/>
        </w:rPr>
        <w:tab/>
      </w:r>
      <w:r w:rsidR="00A01101" w:rsidRPr="00682775">
        <w:rPr>
          <w:rFonts w:ascii="Arial" w:hAnsi="Arial" w:cs="Arial"/>
          <w:lang w:val="en-GB"/>
        </w:rPr>
        <w:t xml:space="preserve">I am </w:t>
      </w:r>
      <w:r w:rsidR="00A01101" w:rsidRPr="00682775">
        <w:rPr>
          <w:rFonts w:ascii="Arial" w:hAnsi="Arial" w:cs="Arial"/>
          <w:b/>
          <w:lang w:val="en-GB"/>
        </w:rPr>
        <w:t xml:space="preserve">a </w:t>
      </w:r>
      <w:r w:rsidR="00A01101">
        <w:rPr>
          <w:rFonts w:ascii="Arial" w:hAnsi="Arial" w:cs="Arial"/>
          <w:b/>
          <w:lang w:val="en-GB"/>
        </w:rPr>
        <w:t xml:space="preserve">Partner in </w:t>
      </w:r>
      <w:r w:rsidR="008B592E">
        <w:rPr>
          <w:rFonts w:ascii="Arial" w:hAnsi="Arial" w:cs="Arial"/>
          <w:b/>
          <w:lang w:val="en-GB"/>
        </w:rPr>
        <w:t>a P</w:t>
      </w:r>
      <w:r w:rsidR="00A01101" w:rsidRPr="00682775">
        <w:rPr>
          <w:rFonts w:ascii="Arial" w:hAnsi="Arial" w:cs="Arial"/>
          <w:b/>
          <w:lang w:val="en-GB"/>
        </w:rPr>
        <w:t xml:space="preserve">roject </w:t>
      </w:r>
      <w:r w:rsidR="008B592E">
        <w:rPr>
          <w:rFonts w:ascii="Arial" w:hAnsi="Arial" w:cs="Arial"/>
          <w:b/>
          <w:lang w:val="en-GB"/>
        </w:rPr>
        <w:t>P</w:t>
      </w:r>
      <w:r w:rsidR="00A01101">
        <w:rPr>
          <w:rFonts w:ascii="Arial" w:hAnsi="Arial" w:cs="Arial"/>
          <w:b/>
          <w:lang w:val="en-GB"/>
        </w:rPr>
        <w:t xml:space="preserve">roposal </w:t>
      </w:r>
      <w:r w:rsidR="00A01101" w:rsidRPr="00682775">
        <w:rPr>
          <w:rFonts w:ascii="Arial" w:hAnsi="Arial" w:cs="Arial"/>
          <w:b/>
          <w:lang w:val="en-GB"/>
        </w:rPr>
        <w:t>looking for Partners</w:t>
      </w:r>
    </w:p>
    <w:p w:rsidR="000C13B0" w:rsidRDefault="00835C30" w:rsidP="005B783C">
      <w:pPr>
        <w:tabs>
          <w:tab w:val="left" w:pos="2160"/>
        </w:tabs>
        <w:spacing w:line="360" w:lineRule="auto"/>
        <w:rPr>
          <w:rFonts w:ascii="Arial" w:hAnsi="Arial" w:cs="Arial"/>
          <w:b/>
          <w:sz w:val="22"/>
          <w:szCs w:val="22"/>
          <w:lang w:val="en-GB"/>
        </w:rPr>
      </w:pPr>
      <w:r>
        <w:rPr>
          <w:rFonts w:ascii="Arial" w:hAnsi="Arial" w:cs="Arial"/>
          <w:lang w:val="en-GB"/>
        </w:rPr>
        <w:tab/>
      </w:r>
      <w:r w:rsidRPr="00C01E2E">
        <w:rPr>
          <w:rFonts w:ascii="Arial" w:hAnsi="Arial" w:cs="Arial"/>
          <w:b/>
          <w:color w:val="008000"/>
          <w:sz w:val="22"/>
          <w:szCs w:val="22"/>
          <w:lang w:val="en-GB"/>
        </w:rPr>
        <w:tab/>
      </w:r>
      <w:r w:rsidRPr="00C01E2E">
        <w:rPr>
          <w:rFonts w:ascii="Arial" w:hAnsi="Arial" w:cs="Arial"/>
          <w:b/>
          <w:color w:val="008000"/>
          <w:sz w:val="22"/>
          <w:szCs w:val="22"/>
          <w:lang w:val="en-GB"/>
        </w:rPr>
        <w:tab/>
      </w:r>
    </w:p>
    <w:tbl>
      <w:tblPr>
        <w:tblW w:w="9212" w:type="dxa"/>
        <w:tblBorders>
          <w:top w:val="single" w:sz="4" w:space="0" w:color="00B0F0"/>
          <w:left w:val="single" w:sz="4" w:space="0" w:color="00B0F0"/>
          <w:bottom w:val="single" w:sz="4" w:space="0" w:color="00B0F0"/>
          <w:right w:val="single" w:sz="4" w:space="0" w:color="00B0F0"/>
          <w:insideH w:val="single" w:sz="6" w:space="0" w:color="00B0F0"/>
          <w:insideV w:val="single" w:sz="6" w:space="0" w:color="00B0F0"/>
        </w:tblBorders>
        <w:tblLook w:val="01E0" w:firstRow="1" w:lastRow="1" w:firstColumn="1" w:lastColumn="1" w:noHBand="0" w:noVBand="0"/>
      </w:tblPr>
      <w:tblGrid>
        <w:gridCol w:w="2376"/>
        <w:gridCol w:w="2230"/>
        <w:gridCol w:w="435"/>
        <w:gridCol w:w="1061"/>
        <w:gridCol w:w="3110"/>
      </w:tblGrid>
      <w:tr w:rsidR="00A01101" w:rsidRPr="00B37C1C" w:rsidTr="00DC2E62">
        <w:tc>
          <w:tcPr>
            <w:tcW w:w="9212" w:type="dxa"/>
            <w:gridSpan w:val="5"/>
            <w:shd w:val="clear" w:color="auto" w:fill="00B0F0"/>
          </w:tcPr>
          <w:p w:rsidR="00A01101" w:rsidRPr="00B37C1C" w:rsidRDefault="00A01101" w:rsidP="001063E1">
            <w:pPr>
              <w:spacing w:before="60" w:after="60"/>
              <w:rPr>
                <w:rFonts w:ascii="Arial" w:hAnsi="Arial" w:cs="Arial"/>
                <w:b/>
                <w:color w:val="FFFFFF"/>
                <w:u w:val="single"/>
              </w:rPr>
            </w:pPr>
            <w:r w:rsidRPr="00B37C1C">
              <w:rPr>
                <w:rFonts w:ascii="Arial" w:hAnsi="Arial" w:cs="Arial"/>
                <w:b/>
                <w:color w:val="FFFFFF"/>
              </w:rPr>
              <w:t xml:space="preserve">Contact </w:t>
            </w:r>
            <w:r w:rsidRPr="00B37C1C">
              <w:rPr>
                <w:rFonts w:ascii="Arial" w:hAnsi="Arial" w:cs="Arial"/>
                <w:b/>
                <w:color w:val="FFFFFF"/>
                <w:lang w:val="en-GB"/>
              </w:rPr>
              <w:t>Details</w:t>
            </w:r>
          </w:p>
        </w:tc>
      </w:tr>
      <w:tr w:rsidR="00A01101" w:rsidRPr="00693784" w:rsidTr="00DC2E62">
        <w:tc>
          <w:tcPr>
            <w:tcW w:w="2376" w:type="dxa"/>
          </w:tcPr>
          <w:p w:rsidR="00A01101" w:rsidRPr="00693784" w:rsidRDefault="00A01101" w:rsidP="001063E1">
            <w:pPr>
              <w:rPr>
                <w:rFonts w:ascii="Arial" w:hAnsi="Arial" w:cs="Arial"/>
                <w:sz w:val="20"/>
                <w:szCs w:val="20"/>
              </w:rPr>
            </w:pPr>
            <w:r w:rsidRPr="00693784">
              <w:rPr>
                <w:rFonts w:ascii="Arial" w:hAnsi="Arial" w:cs="Arial"/>
                <w:sz w:val="20"/>
                <w:szCs w:val="20"/>
              </w:rPr>
              <w:t xml:space="preserve">Contact </w:t>
            </w:r>
            <w:r w:rsidRPr="00693784">
              <w:rPr>
                <w:rFonts w:ascii="Arial" w:hAnsi="Arial" w:cs="Arial"/>
                <w:sz w:val="20"/>
                <w:szCs w:val="20"/>
                <w:lang w:val="en-GB"/>
              </w:rPr>
              <w:t>person</w:t>
            </w:r>
          </w:p>
        </w:tc>
        <w:tc>
          <w:tcPr>
            <w:tcW w:w="6836" w:type="dxa"/>
            <w:gridSpan w:val="4"/>
          </w:tcPr>
          <w:p w:rsidR="00A01101" w:rsidRPr="00693784" w:rsidRDefault="00DC2E62" w:rsidP="001063E1">
            <w:pPr>
              <w:rPr>
                <w:rFonts w:ascii="Arial" w:hAnsi="Arial" w:cs="Arial"/>
                <w:sz w:val="18"/>
                <w:szCs w:val="18"/>
              </w:rPr>
            </w:pPr>
            <w:r>
              <w:rPr>
                <w:rFonts w:ascii="Arial" w:hAnsi="Arial" w:cs="Arial"/>
                <w:sz w:val="18"/>
                <w:szCs w:val="18"/>
              </w:rPr>
              <w:t>Yianna Samuel-Rhoads</w:t>
            </w:r>
          </w:p>
        </w:tc>
      </w:tr>
      <w:tr w:rsidR="00A01101" w:rsidRPr="00693784" w:rsidTr="00DC2E62">
        <w:tc>
          <w:tcPr>
            <w:tcW w:w="2376" w:type="dxa"/>
          </w:tcPr>
          <w:p w:rsidR="00A01101" w:rsidRPr="00693784" w:rsidRDefault="00A01101" w:rsidP="001063E1">
            <w:pPr>
              <w:rPr>
                <w:rFonts w:ascii="Arial" w:hAnsi="Arial" w:cs="Arial"/>
                <w:sz w:val="20"/>
                <w:szCs w:val="20"/>
              </w:rPr>
            </w:pPr>
            <w:proofErr w:type="spellStart"/>
            <w:r>
              <w:rPr>
                <w:rFonts w:ascii="Arial" w:hAnsi="Arial" w:cs="Arial"/>
                <w:sz w:val="20"/>
                <w:szCs w:val="20"/>
              </w:rPr>
              <w:t>Title</w:t>
            </w:r>
            <w:proofErr w:type="spellEnd"/>
          </w:p>
        </w:tc>
        <w:bookmarkStart w:id="1" w:name="Kontrollkästchen2"/>
        <w:tc>
          <w:tcPr>
            <w:tcW w:w="6836" w:type="dxa"/>
            <w:gridSpan w:val="4"/>
          </w:tcPr>
          <w:p w:rsidR="00A01101" w:rsidRPr="00693784" w:rsidRDefault="00A01101" w:rsidP="009A5805">
            <w:pPr>
              <w:rPr>
                <w:rFonts w:ascii="Arial" w:hAnsi="Arial" w:cs="Arial"/>
                <w:sz w:val="18"/>
                <w:szCs w:val="18"/>
              </w:rPr>
            </w:pPr>
            <w:r w:rsidRPr="00693784">
              <w:rPr>
                <w:rFonts w:ascii="Arial" w:hAnsi="Arial" w:cs="Arial"/>
                <w:sz w:val="18"/>
                <w:szCs w:val="18"/>
              </w:rPr>
              <w:fldChar w:fldCharType="begin">
                <w:ffData>
                  <w:name w:val="Kontrollkästchen2"/>
                  <w:enabled/>
                  <w:calcOnExit w:val="0"/>
                  <w:checkBox>
                    <w:sizeAuto/>
                    <w:default w:val="0"/>
                  </w:checkBox>
                </w:ffData>
              </w:fldChar>
            </w:r>
            <w:r w:rsidRPr="00693784">
              <w:rPr>
                <w:rFonts w:ascii="Arial" w:hAnsi="Arial" w:cs="Arial"/>
                <w:sz w:val="18"/>
                <w:szCs w:val="18"/>
              </w:rPr>
              <w:instrText xml:space="preserve"> FORMCHECKBOX </w:instrText>
            </w:r>
            <w:r w:rsidR="007F2EB4">
              <w:rPr>
                <w:rFonts w:ascii="Arial" w:hAnsi="Arial" w:cs="Arial"/>
                <w:sz w:val="18"/>
                <w:szCs w:val="18"/>
              </w:rPr>
            </w:r>
            <w:r w:rsidR="007F2EB4">
              <w:rPr>
                <w:rFonts w:ascii="Arial" w:hAnsi="Arial" w:cs="Arial"/>
                <w:sz w:val="18"/>
                <w:szCs w:val="18"/>
              </w:rPr>
              <w:fldChar w:fldCharType="separate"/>
            </w:r>
            <w:r w:rsidRPr="00693784">
              <w:rPr>
                <w:rFonts w:ascii="Arial" w:hAnsi="Arial" w:cs="Arial"/>
                <w:sz w:val="18"/>
                <w:szCs w:val="18"/>
              </w:rPr>
              <w:fldChar w:fldCharType="end"/>
            </w:r>
            <w:bookmarkEnd w:id="1"/>
            <w:r w:rsidRPr="00693784">
              <w:rPr>
                <w:rFonts w:ascii="Arial" w:hAnsi="Arial" w:cs="Arial"/>
                <w:sz w:val="18"/>
                <w:szCs w:val="18"/>
              </w:rPr>
              <w:t xml:space="preserve"> Ms   </w:t>
            </w:r>
            <w:r w:rsidRPr="00693784">
              <w:rPr>
                <w:rFonts w:ascii="Arial" w:hAnsi="Arial" w:cs="Arial"/>
                <w:sz w:val="18"/>
                <w:szCs w:val="18"/>
              </w:rPr>
              <w:fldChar w:fldCharType="begin">
                <w:ffData>
                  <w:name w:val="Kontrollkästchen3"/>
                  <w:enabled/>
                  <w:calcOnExit w:val="0"/>
                  <w:checkBox>
                    <w:sizeAuto/>
                    <w:default w:val="0"/>
                  </w:checkBox>
                </w:ffData>
              </w:fldChar>
            </w:r>
            <w:bookmarkStart w:id="2" w:name="Kontrollkästchen3"/>
            <w:r w:rsidRPr="00693784">
              <w:rPr>
                <w:rFonts w:ascii="Arial" w:hAnsi="Arial" w:cs="Arial"/>
                <w:sz w:val="18"/>
                <w:szCs w:val="18"/>
              </w:rPr>
              <w:instrText xml:space="preserve"> FORMCHECKBOX </w:instrText>
            </w:r>
            <w:r w:rsidR="007F2EB4">
              <w:rPr>
                <w:rFonts w:ascii="Arial" w:hAnsi="Arial" w:cs="Arial"/>
                <w:sz w:val="18"/>
                <w:szCs w:val="18"/>
              </w:rPr>
            </w:r>
            <w:r w:rsidR="007F2EB4">
              <w:rPr>
                <w:rFonts w:ascii="Arial" w:hAnsi="Arial" w:cs="Arial"/>
                <w:sz w:val="18"/>
                <w:szCs w:val="18"/>
              </w:rPr>
              <w:fldChar w:fldCharType="separate"/>
            </w:r>
            <w:r w:rsidRPr="00693784">
              <w:rPr>
                <w:rFonts w:ascii="Arial" w:hAnsi="Arial" w:cs="Arial"/>
                <w:sz w:val="18"/>
                <w:szCs w:val="18"/>
              </w:rPr>
              <w:fldChar w:fldCharType="end"/>
            </w:r>
            <w:bookmarkEnd w:id="2"/>
            <w:r w:rsidRPr="00693784">
              <w:rPr>
                <w:rFonts w:ascii="Arial" w:hAnsi="Arial" w:cs="Arial"/>
                <w:sz w:val="18"/>
                <w:szCs w:val="18"/>
              </w:rPr>
              <w:t xml:space="preserve"> Mr  </w:t>
            </w:r>
            <w:r w:rsidR="009A5805">
              <w:rPr>
                <w:rFonts w:ascii="Arial" w:hAnsi="Arial" w:cs="Arial"/>
                <w:sz w:val="18"/>
                <w:szCs w:val="18"/>
              </w:rPr>
              <w:fldChar w:fldCharType="begin">
                <w:ffData>
                  <w:name w:val=""/>
                  <w:enabled/>
                  <w:calcOnExit w:val="0"/>
                  <w:checkBox>
                    <w:sizeAuto/>
                    <w:default w:val="1"/>
                  </w:checkBox>
                </w:ffData>
              </w:fldChar>
            </w:r>
            <w:r w:rsidR="009A5805">
              <w:rPr>
                <w:rFonts w:ascii="Arial" w:hAnsi="Arial" w:cs="Arial"/>
                <w:sz w:val="18"/>
                <w:szCs w:val="18"/>
              </w:rPr>
              <w:instrText xml:space="preserve"> FORMCHECKBOX </w:instrText>
            </w:r>
            <w:r w:rsidR="007F2EB4">
              <w:rPr>
                <w:rFonts w:ascii="Arial" w:hAnsi="Arial" w:cs="Arial"/>
                <w:sz w:val="18"/>
                <w:szCs w:val="18"/>
              </w:rPr>
            </w:r>
            <w:r w:rsidR="007F2EB4">
              <w:rPr>
                <w:rFonts w:ascii="Arial" w:hAnsi="Arial" w:cs="Arial"/>
                <w:sz w:val="18"/>
                <w:szCs w:val="18"/>
              </w:rPr>
              <w:fldChar w:fldCharType="separate"/>
            </w:r>
            <w:r w:rsidR="009A5805">
              <w:rPr>
                <w:rFonts w:ascii="Arial" w:hAnsi="Arial" w:cs="Arial"/>
                <w:sz w:val="18"/>
                <w:szCs w:val="18"/>
              </w:rPr>
              <w:fldChar w:fldCharType="end"/>
            </w:r>
            <w:r>
              <w:rPr>
                <w:rFonts w:ascii="Arial" w:hAnsi="Arial" w:cs="Arial"/>
                <w:sz w:val="18"/>
                <w:szCs w:val="18"/>
              </w:rPr>
              <w:t xml:space="preserve"> D</w:t>
            </w:r>
            <w:r w:rsidRPr="00D4268D">
              <w:rPr>
                <w:rFonts w:ascii="Arial" w:hAnsi="Arial" w:cs="Arial"/>
                <w:sz w:val="18"/>
                <w:szCs w:val="18"/>
              </w:rPr>
              <w:t xml:space="preserve">r  </w:t>
            </w:r>
            <w:r w:rsidR="00001287" w:rsidRPr="00D4268D">
              <w:rPr>
                <w:rFonts w:ascii="Arial" w:hAnsi="Arial" w:cs="Arial"/>
                <w:sz w:val="18"/>
                <w:szCs w:val="18"/>
              </w:rPr>
              <w:fldChar w:fldCharType="begin">
                <w:ffData>
                  <w:name w:val="Kontrollkästchen3"/>
                  <w:enabled/>
                  <w:calcOnExit w:val="0"/>
                  <w:checkBox>
                    <w:sizeAuto/>
                    <w:default w:val="0"/>
                    <w:checked w:val="0"/>
                  </w:checkBox>
                </w:ffData>
              </w:fldChar>
            </w:r>
            <w:r w:rsidR="00001287" w:rsidRPr="00D4268D">
              <w:rPr>
                <w:rFonts w:ascii="Arial" w:hAnsi="Arial" w:cs="Arial"/>
                <w:sz w:val="18"/>
                <w:szCs w:val="18"/>
              </w:rPr>
              <w:instrText xml:space="preserve"> FORMCHECKBOX </w:instrText>
            </w:r>
            <w:r w:rsidR="007F2EB4">
              <w:rPr>
                <w:rFonts w:ascii="Arial" w:hAnsi="Arial" w:cs="Arial"/>
                <w:sz w:val="18"/>
                <w:szCs w:val="18"/>
              </w:rPr>
            </w:r>
            <w:r w:rsidR="007F2EB4">
              <w:rPr>
                <w:rFonts w:ascii="Arial" w:hAnsi="Arial" w:cs="Arial"/>
                <w:sz w:val="18"/>
                <w:szCs w:val="18"/>
              </w:rPr>
              <w:fldChar w:fldCharType="separate"/>
            </w:r>
            <w:r w:rsidR="00001287" w:rsidRPr="00D4268D">
              <w:rPr>
                <w:rFonts w:ascii="Arial" w:hAnsi="Arial" w:cs="Arial"/>
                <w:sz w:val="18"/>
                <w:szCs w:val="18"/>
              </w:rPr>
              <w:fldChar w:fldCharType="end"/>
            </w:r>
            <w:r w:rsidR="00001287">
              <w:rPr>
                <w:rFonts w:ascii="Arial" w:hAnsi="Arial" w:cs="Arial"/>
                <w:sz w:val="18"/>
                <w:szCs w:val="18"/>
              </w:rPr>
              <w:t xml:space="preserve"> </w:t>
            </w:r>
            <w:r w:rsidR="00001287">
              <w:rPr>
                <w:rFonts w:ascii="Arial" w:hAnsi="Arial" w:cs="Arial"/>
                <w:sz w:val="18"/>
                <w:szCs w:val="18"/>
                <w:lang w:val="en-US"/>
              </w:rPr>
              <w:t>Prof</w:t>
            </w:r>
          </w:p>
        </w:tc>
      </w:tr>
      <w:tr w:rsidR="00E764FB" w:rsidRPr="00693784" w:rsidTr="00DC2E62">
        <w:tc>
          <w:tcPr>
            <w:tcW w:w="2376" w:type="dxa"/>
          </w:tcPr>
          <w:p w:rsidR="00E764FB" w:rsidRPr="00693784" w:rsidRDefault="00E764FB" w:rsidP="001063E1">
            <w:pPr>
              <w:rPr>
                <w:rFonts w:ascii="Arial" w:hAnsi="Arial" w:cs="Arial"/>
                <w:sz w:val="20"/>
                <w:szCs w:val="20"/>
              </w:rPr>
            </w:pPr>
            <w:r>
              <w:rPr>
                <w:rFonts w:ascii="Arial" w:hAnsi="Arial" w:cs="Arial"/>
                <w:sz w:val="20"/>
                <w:szCs w:val="20"/>
              </w:rPr>
              <w:t>Position in the Organisation</w:t>
            </w:r>
          </w:p>
        </w:tc>
        <w:tc>
          <w:tcPr>
            <w:tcW w:w="6836" w:type="dxa"/>
            <w:gridSpan w:val="4"/>
          </w:tcPr>
          <w:p w:rsidR="00E764FB" w:rsidRPr="000011AD" w:rsidRDefault="000011AD" w:rsidP="008F60A5">
            <w:pPr>
              <w:rPr>
                <w:rFonts w:ascii="Arial" w:hAnsi="Arial" w:cs="Arial"/>
                <w:sz w:val="18"/>
                <w:szCs w:val="18"/>
                <w:lang w:val="en-US"/>
              </w:rPr>
            </w:pPr>
            <w:r>
              <w:rPr>
                <w:rFonts w:ascii="Arial" w:hAnsi="Arial" w:cs="Arial"/>
                <w:sz w:val="18"/>
                <w:szCs w:val="18"/>
                <w:lang w:val="en-US"/>
              </w:rPr>
              <w:t>Special Scientist</w:t>
            </w:r>
          </w:p>
        </w:tc>
      </w:tr>
      <w:tr w:rsidR="00A01101" w:rsidRPr="00693784" w:rsidTr="00DC2E62">
        <w:tc>
          <w:tcPr>
            <w:tcW w:w="2376" w:type="dxa"/>
          </w:tcPr>
          <w:p w:rsidR="00A01101" w:rsidRPr="00693784" w:rsidRDefault="00A01101" w:rsidP="001063E1">
            <w:pPr>
              <w:rPr>
                <w:rFonts w:ascii="Arial" w:hAnsi="Arial" w:cs="Arial"/>
                <w:sz w:val="20"/>
                <w:szCs w:val="20"/>
              </w:rPr>
            </w:pPr>
            <w:r w:rsidRPr="00693784">
              <w:rPr>
                <w:rFonts w:ascii="Arial" w:hAnsi="Arial" w:cs="Arial"/>
                <w:sz w:val="20"/>
                <w:szCs w:val="20"/>
              </w:rPr>
              <w:t>Organisation</w:t>
            </w:r>
          </w:p>
        </w:tc>
        <w:tc>
          <w:tcPr>
            <w:tcW w:w="6836" w:type="dxa"/>
            <w:gridSpan w:val="4"/>
          </w:tcPr>
          <w:p w:rsidR="00A01101" w:rsidRPr="00693784" w:rsidRDefault="009A5805" w:rsidP="001063E1">
            <w:pPr>
              <w:rPr>
                <w:rFonts w:ascii="Arial" w:hAnsi="Arial" w:cs="Arial"/>
                <w:sz w:val="18"/>
                <w:szCs w:val="18"/>
              </w:rPr>
            </w:pPr>
            <w:proofErr w:type="spellStart"/>
            <w:r>
              <w:rPr>
                <w:rFonts w:ascii="Arial" w:hAnsi="Arial" w:cs="Arial"/>
                <w:sz w:val="18"/>
                <w:szCs w:val="18"/>
              </w:rPr>
              <w:t>Oceanography</w:t>
            </w:r>
            <w:proofErr w:type="spellEnd"/>
            <w:r>
              <w:rPr>
                <w:rFonts w:ascii="Arial" w:hAnsi="Arial" w:cs="Arial"/>
                <w:sz w:val="18"/>
                <w:szCs w:val="18"/>
              </w:rPr>
              <w:t xml:space="preserve"> Centre, </w:t>
            </w:r>
            <w:proofErr w:type="spellStart"/>
            <w:r>
              <w:rPr>
                <w:rFonts w:ascii="Arial" w:hAnsi="Arial" w:cs="Arial"/>
                <w:sz w:val="18"/>
                <w:szCs w:val="18"/>
              </w:rPr>
              <w:t>University</w:t>
            </w:r>
            <w:proofErr w:type="spellEnd"/>
            <w:r>
              <w:rPr>
                <w:rFonts w:ascii="Arial" w:hAnsi="Arial" w:cs="Arial"/>
                <w:sz w:val="18"/>
                <w:szCs w:val="18"/>
              </w:rPr>
              <w:t xml:space="preserve"> of </w:t>
            </w:r>
            <w:proofErr w:type="spellStart"/>
            <w:r>
              <w:rPr>
                <w:rFonts w:ascii="Arial" w:hAnsi="Arial" w:cs="Arial"/>
                <w:sz w:val="18"/>
                <w:szCs w:val="18"/>
              </w:rPr>
              <w:t>Cyprus</w:t>
            </w:r>
            <w:proofErr w:type="spellEnd"/>
            <w:r>
              <w:rPr>
                <w:rFonts w:ascii="Arial" w:hAnsi="Arial" w:cs="Arial"/>
                <w:sz w:val="18"/>
                <w:szCs w:val="18"/>
              </w:rPr>
              <w:t xml:space="preserve"> (OC-UCY)</w:t>
            </w:r>
          </w:p>
        </w:tc>
      </w:tr>
      <w:tr w:rsidR="00A137E0" w:rsidRPr="00693784" w:rsidTr="00DC2E62">
        <w:tc>
          <w:tcPr>
            <w:tcW w:w="2376" w:type="dxa"/>
          </w:tcPr>
          <w:p w:rsidR="00A137E0" w:rsidRPr="00693784" w:rsidRDefault="00A137E0" w:rsidP="001063E1">
            <w:pPr>
              <w:rPr>
                <w:rFonts w:ascii="Arial" w:hAnsi="Arial" w:cs="Arial"/>
                <w:sz w:val="20"/>
                <w:szCs w:val="20"/>
                <w:lang w:val="en-GB"/>
              </w:rPr>
            </w:pPr>
            <w:r>
              <w:rPr>
                <w:rFonts w:ascii="Arial" w:hAnsi="Arial" w:cs="Arial"/>
                <w:sz w:val="20"/>
                <w:szCs w:val="20"/>
                <w:lang w:val="en-GB"/>
              </w:rPr>
              <w:t>Type of Organisation</w:t>
            </w:r>
          </w:p>
        </w:tc>
        <w:tc>
          <w:tcPr>
            <w:tcW w:w="6836" w:type="dxa"/>
            <w:gridSpan w:val="4"/>
          </w:tcPr>
          <w:p w:rsidR="00A137E0" w:rsidRPr="00693784" w:rsidRDefault="009A5805" w:rsidP="001063E1">
            <w:pPr>
              <w:rPr>
                <w:rFonts w:ascii="Arial" w:hAnsi="Arial" w:cs="Arial"/>
                <w:sz w:val="18"/>
                <w:szCs w:val="18"/>
              </w:rPr>
            </w:pPr>
            <w:proofErr w:type="spellStart"/>
            <w:r>
              <w:rPr>
                <w:rFonts w:ascii="Arial" w:hAnsi="Arial" w:cs="Arial"/>
                <w:sz w:val="18"/>
                <w:szCs w:val="18"/>
              </w:rPr>
              <w:t>University</w:t>
            </w:r>
            <w:proofErr w:type="spellEnd"/>
          </w:p>
        </w:tc>
      </w:tr>
      <w:tr w:rsidR="00A01101" w:rsidRPr="00693784" w:rsidTr="00DC2E62">
        <w:tc>
          <w:tcPr>
            <w:tcW w:w="2376" w:type="dxa"/>
          </w:tcPr>
          <w:p w:rsidR="00A01101" w:rsidRPr="00693784" w:rsidRDefault="00A01101" w:rsidP="001063E1">
            <w:pPr>
              <w:rPr>
                <w:rFonts w:ascii="Arial" w:hAnsi="Arial" w:cs="Arial"/>
                <w:sz w:val="20"/>
                <w:szCs w:val="20"/>
              </w:rPr>
            </w:pPr>
            <w:r w:rsidRPr="00693784">
              <w:rPr>
                <w:rFonts w:ascii="Arial" w:hAnsi="Arial" w:cs="Arial"/>
                <w:sz w:val="20"/>
                <w:szCs w:val="20"/>
                <w:lang w:val="en-GB"/>
              </w:rPr>
              <w:t>Address</w:t>
            </w:r>
          </w:p>
        </w:tc>
        <w:tc>
          <w:tcPr>
            <w:tcW w:w="6836" w:type="dxa"/>
            <w:gridSpan w:val="4"/>
          </w:tcPr>
          <w:p w:rsidR="00A01101" w:rsidRPr="00693784" w:rsidRDefault="000011AD" w:rsidP="001063E1">
            <w:pPr>
              <w:rPr>
                <w:rFonts w:ascii="Arial" w:hAnsi="Arial" w:cs="Arial"/>
                <w:sz w:val="18"/>
                <w:szCs w:val="18"/>
              </w:rPr>
            </w:pPr>
            <w:r>
              <w:rPr>
                <w:rFonts w:ascii="Arial" w:hAnsi="Arial" w:cs="Arial"/>
                <w:sz w:val="18"/>
                <w:szCs w:val="18"/>
              </w:rPr>
              <w:t xml:space="preserve">1 </w:t>
            </w:r>
            <w:proofErr w:type="spellStart"/>
            <w:r>
              <w:rPr>
                <w:rFonts w:ascii="Arial" w:hAnsi="Arial" w:cs="Arial"/>
                <w:sz w:val="18"/>
                <w:szCs w:val="18"/>
              </w:rPr>
              <w:t>University</w:t>
            </w:r>
            <w:proofErr w:type="spellEnd"/>
            <w:r>
              <w:rPr>
                <w:rFonts w:ascii="Arial" w:hAnsi="Arial" w:cs="Arial"/>
                <w:sz w:val="18"/>
                <w:szCs w:val="18"/>
              </w:rPr>
              <w:t xml:space="preserve"> Avenue</w:t>
            </w:r>
          </w:p>
        </w:tc>
      </w:tr>
      <w:tr w:rsidR="00A01101" w:rsidRPr="00693784" w:rsidTr="00DC2E62">
        <w:tc>
          <w:tcPr>
            <w:tcW w:w="2376" w:type="dxa"/>
          </w:tcPr>
          <w:p w:rsidR="00A01101" w:rsidRPr="00693784" w:rsidRDefault="00A01101" w:rsidP="001063E1">
            <w:pPr>
              <w:rPr>
                <w:rFonts w:ascii="Arial" w:hAnsi="Arial" w:cs="Arial"/>
                <w:sz w:val="20"/>
                <w:szCs w:val="20"/>
              </w:rPr>
            </w:pPr>
            <w:r w:rsidRPr="00693784">
              <w:rPr>
                <w:rFonts w:ascii="Arial" w:hAnsi="Arial" w:cs="Arial"/>
                <w:sz w:val="20"/>
                <w:szCs w:val="20"/>
                <w:lang w:val="en-GB"/>
              </w:rPr>
              <w:t>Postcode/City</w:t>
            </w:r>
          </w:p>
        </w:tc>
        <w:tc>
          <w:tcPr>
            <w:tcW w:w="6836" w:type="dxa"/>
            <w:gridSpan w:val="4"/>
          </w:tcPr>
          <w:p w:rsidR="00A01101" w:rsidRPr="00693784" w:rsidRDefault="000011AD" w:rsidP="001063E1">
            <w:pPr>
              <w:rPr>
                <w:rFonts w:ascii="Arial" w:hAnsi="Arial" w:cs="Arial"/>
                <w:sz w:val="18"/>
                <w:szCs w:val="18"/>
              </w:rPr>
            </w:pPr>
            <w:r>
              <w:rPr>
                <w:rFonts w:ascii="Arial" w:hAnsi="Arial" w:cs="Arial"/>
                <w:sz w:val="18"/>
                <w:szCs w:val="18"/>
              </w:rPr>
              <w:t xml:space="preserve">2109 </w:t>
            </w:r>
            <w:proofErr w:type="spellStart"/>
            <w:r>
              <w:rPr>
                <w:rFonts w:ascii="Arial" w:hAnsi="Arial" w:cs="Arial"/>
                <w:sz w:val="18"/>
                <w:szCs w:val="18"/>
              </w:rPr>
              <w:t>Aglantzia</w:t>
            </w:r>
            <w:proofErr w:type="spellEnd"/>
          </w:p>
        </w:tc>
      </w:tr>
      <w:tr w:rsidR="00A01101" w:rsidRPr="00693784" w:rsidTr="00DC2E62">
        <w:tc>
          <w:tcPr>
            <w:tcW w:w="2376" w:type="dxa"/>
          </w:tcPr>
          <w:p w:rsidR="00A01101" w:rsidRPr="00693784" w:rsidRDefault="00A01101" w:rsidP="001063E1">
            <w:pPr>
              <w:rPr>
                <w:rFonts w:ascii="Arial" w:hAnsi="Arial" w:cs="Arial"/>
                <w:sz w:val="20"/>
                <w:szCs w:val="20"/>
              </w:rPr>
            </w:pPr>
            <w:r w:rsidRPr="00693784">
              <w:rPr>
                <w:rFonts w:ascii="Arial" w:hAnsi="Arial" w:cs="Arial"/>
                <w:sz w:val="20"/>
                <w:szCs w:val="20"/>
              </w:rPr>
              <w:t>Country</w:t>
            </w:r>
          </w:p>
        </w:tc>
        <w:tc>
          <w:tcPr>
            <w:tcW w:w="6836" w:type="dxa"/>
            <w:gridSpan w:val="4"/>
          </w:tcPr>
          <w:p w:rsidR="00A01101" w:rsidRPr="00693784" w:rsidRDefault="009A5805" w:rsidP="001063E1">
            <w:pPr>
              <w:rPr>
                <w:rFonts w:ascii="Arial" w:hAnsi="Arial" w:cs="Arial"/>
                <w:sz w:val="18"/>
                <w:szCs w:val="18"/>
              </w:rPr>
            </w:pPr>
            <w:proofErr w:type="spellStart"/>
            <w:r>
              <w:rPr>
                <w:rFonts w:ascii="Arial" w:hAnsi="Arial" w:cs="Arial"/>
                <w:sz w:val="18"/>
                <w:szCs w:val="18"/>
              </w:rPr>
              <w:t>Cyprus</w:t>
            </w:r>
            <w:proofErr w:type="spellEnd"/>
          </w:p>
        </w:tc>
      </w:tr>
      <w:tr w:rsidR="00A01101" w:rsidRPr="00693784" w:rsidTr="00DC2E62">
        <w:tc>
          <w:tcPr>
            <w:tcW w:w="2376" w:type="dxa"/>
          </w:tcPr>
          <w:p w:rsidR="00A01101" w:rsidRPr="00693784" w:rsidRDefault="00A01101" w:rsidP="001063E1">
            <w:pPr>
              <w:rPr>
                <w:rFonts w:ascii="Arial" w:hAnsi="Arial" w:cs="Arial"/>
                <w:sz w:val="20"/>
                <w:szCs w:val="20"/>
              </w:rPr>
            </w:pPr>
            <w:r w:rsidRPr="00693784">
              <w:rPr>
                <w:rFonts w:ascii="Arial" w:hAnsi="Arial" w:cs="Arial"/>
                <w:sz w:val="20"/>
                <w:szCs w:val="20"/>
              </w:rPr>
              <w:t>Tel.</w:t>
            </w:r>
          </w:p>
        </w:tc>
        <w:tc>
          <w:tcPr>
            <w:tcW w:w="2665" w:type="dxa"/>
            <w:gridSpan w:val="2"/>
          </w:tcPr>
          <w:p w:rsidR="00A01101" w:rsidRPr="00693784" w:rsidRDefault="009A5805" w:rsidP="000011AD">
            <w:pPr>
              <w:rPr>
                <w:rFonts w:ascii="Arial" w:hAnsi="Arial" w:cs="Arial"/>
                <w:sz w:val="18"/>
                <w:szCs w:val="18"/>
              </w:rPr>
            </w:pPr>
            <w:r>
              <w:rPr>
                <w:rFonts w:ascii="Arial" w:hAnsi="Arial" w:cs="Arial"/>
                <w:sz w:val="18"/>
                <w:szCs w:val="18"/>
              </w:rPr>
              <w:t>2289398</w:t>
            </w:r>
            <w:r w:rsidR="000011AD">
              <w:rPr>
                <w:rFonts w:ascii="Arial" w:hAnsi="Arial" w:cs="Arial"/>
                <w:sz w:val="18"/>
                <w:szCs w:val="18"/>
              </w:rPr>
              <w:t>4</w:t>
            </w:r>
          </w:p>
        </w:tc>
        <w:tc>
          <w:tcPr>
            <w:tcW w:w="1061" w:type="dxa"/>
          </w:tcPr>
          <w:p w:rsidR="00A01101" w:rsidRPr="00693784" w:rsidRDefault="00A01101" w:rsidP="001063E1">
            <w:pPr>
              <w:rPr>
                <w:rFonts w:ascii="Arial" w:hAnsi="Arial" w:cs="Arial"/>
                <w:sz w:val="20"/>
                <w:szCs w:val="20"/>
              </w:rPr>
            </w:pPr>
            <w:r w:rsidRPr="00693784">
              <w:rPr>
                <w:rFonts w:ascii="Arial" w:hAnsi="Arial" w:cs="Arial"/>
                <w:sz w:val="20"/>
                <w:szCs w:val="20"/>
              </w:rPr>
              <w:t>Fax</w:t>
            </w:r>
          </w:p>
        </w:tc>
        <w:tc>
          <w:tcPr>
            <w:tcW w:w="3110" w:type="dxa"/>
          </w:tcPr>
          <w:p w:rsidR="00A01101" w:rsidRPr="00693784" w:rsidRDefault="009A5805" w:rsidP="000011AD">
            <w:pPr>
              <w:rPr>
                <w:rFonts w:ascii="Arial" w:hAnsi="Arial" w:cs="Arial"/>
                <w:sz w:val="18"/>
                <w:szCs w:val="18"/>
              </w:rPr>
            </w:pPr>
            <w:r>
              <w:rPr>
                <w:rFonts w:ascii="Arial" w:hAnsi="Arial" w:cs="Arial"/>
                <w:sz w:val="18"/>
                <w:szCs w:val="18"/>
              </w:rPr>
              <w:t>2289</w:t>
            </w:r>
            <w:r w:rsidR="000011AD">
              <w:rPr>
                <w:rFonts w:ascii="Arial" w:hAnsi="Arial" w:cs="Arial"/>
                <w:sz w:val="18"/>
                <w:szCs w:val="18"/>
              </w:rPr>
              <w:t>5051</w:t>
            </w:r>
          </w:p>
        </w:tc>
      </w:tr>
      <w:tr w:rsidR="00A01101" w:rsidRPr="00693784" w:rsidTr="00DC2E62">
        <w:tc>
          <w:tcPr>
            <w:tcW w:w="2376" w:type="dxa"/>
          </w:tcPr>
          <w:p w:rsidR="00A01101" w:rsidRPr="00693784" w:rsidRDefault="00A01101" w:rsidP="001063E1">
            <w:pPr>
              <w:rPr>
                <w:rFonts w:ascii="Arial" w:hAnsi="Arial" w:cs="Arial"/>
                <w:sz w:val="20"/>
                <w:szCs w:val="20"/>
              </w:rPr>
            </w:pPr>
            <w:r w:rsidRPr="00693784">
              <w:rPr>
                <w:rFonts w:ascii="Arial" w:hAnsi="Arial" w:cs="Arial"/>
                <w:sz w:val="20"/>
                <w:szCs w:val="20"/>
              </w:rPr>
              <w:t>Email</w:t>
            </w:r>
          </w:p>
        </w:tc>
        <w:tc>
          <w:tcPr>
            <w:tcW w:w="6836" w:type="dxa"/>
            <w:gridSpan w:val="4"/>
          </w:tcPr>
          <w:p w:rsidR="00A01101" w:rsidRPr="00693784" w:rsidRDefault="007F2EB4" w:rsidP="00A1794A">
            <w:pPr>
              <w:rPr>
                <w:rFonts w:ascii="Arial" w:hAnsi="Arial" w:cs="Arial"/>
                <w:sz w:val="18"/>
                <w:szCs w:val="18"/>
              </w:rPr>
            </w:pPr>
            <w:hyperlink r:id="rId8" w:history="1">
              <w:r w:rsidR="00DC2E62" w:rsidRPr="00BB0823">
                <w:rPr>
                  <w:rStyle w:val="Hyperlink"/>
                  <w:rFonts w:ascii="Arial" w:hAnsi="Arial" w:cs="Arial"/>
                  <w:sz w:val="18"/>
                  <w:szCs w:val="18"/>
                </w:rPr>
                <w:t>rhoads.yianna@ucy.ac.cy</w:t>
              </w:r>
            </w:hyperlink>
            <w:r w:rsidR="00DC2E62">
              <w:rPr>
                <w:rFonts w:ascii="Arial" w:hAnsi="Arial" w:cs="Arial"/>
                <w:sz w:val="18"/>
                <w:szCs w:val="18"/>
              </w:rPr>
              <w:t xml:space="preserve"> </w:t>
            </w:r>
          </w:p>
        </w:tc>
      </w:tr>
      <w:tr w:rsidR="00A01101" w:rsidRPr="00693784" w:rsidTr="00DC2E62">
        <w:tc>
          <w:tcPr>
            <w:tcW w:w="2376" w:type="dxa"/>
          </w:tcPr>
          <w:p w:rsidR="00A01101" w:rsidRPr="00693784" w:rsidRDefault="00A01101" w:rsidP="001063E1">
            <w:pPr>
              <w:rPr>
                <w:rFonts w:ascii="Arial" w:hAnsi="Arial" w:cs="Arial"/>
                <w:sz w:val="20"/>
                <w:szCs w:val="20"/>
              </w:rPr>
            </w:pPr>
            <w:r w:rsidRPr="00693784">
              <w:rPr>
                <w:rFonts w:ascii="Arial" w:hAnsi="Arial" w:cs="Arial"/>
                <w:sz w:val="20"/>
                <w:szCs w:val="20"/>
              </w:rPr>
              <w:t xml:space="preserve">Web </w:t>
            </w:r>
            <w:r w:rsidRPr="00693784">
              <w:rPr>
                <w:rFonts w:ascii="Arial" w:hAnsi="Arial" w:cs="Arial"/>
                <w:sz w:val="20"/>
                <w:szCs w:val="20"/>
                <w:lang w:val="en-GB"/>
              </w:rPr>
              <w:t>address</w:t>
            </w:r>
          </w:p>
        </w:tc>
        <w:tc>
          <w:tcPr>
            <w:tcW w:w="6836" w:type="dxa"/>
            <w:gridSpan w:val="4"/>
          </w:tcPr>
          <w:p w:rsidR="00A01101" w:rsidRPr="00693784" w:rsidRDefault="007F2EB4" w:rsidP="001063E1">
            <w:pPr>
              <w:rPr>
                <w:rFonts w:ascii="Arial" w:hAnsi="Arial" w:cs="Arial"/>
                <w:sz w:val="18"/>
                <w:szCs w:val="18"/>
              </w:rPr>
            </w:pPr>
            <w:hyperlink r:id="rId9" w:history="1">
              <w:r w:rsidR="009A5805" w:rsidRPr="000E1D6C">
                <w:rPr>
                  <w:rStyle w:val="Hyperlink"/>
                  <w:rFonts w:ascii="Arial" w:hAnsi="Arial" w:cs="Arial"/>
                  <w:sz w:val="18"/>
                  <w:szCs w:val="18"/>
                </w:rPr>
                <w:t>www.oceanography.ucy.ac.cy</w:t>
              </w:r>
            </w:hyperlink>
            <w:r w:rsidR="009A5805">
              <w:rPr>
                <w:rFonts w:ascii="Arial" w:hAnsi="Arial" w:cs="Arial"/>
                <w:sz w:val="18"/>
                <w:szCs w:val="18"/>
              </w:rPr>
              <w:t xml:space="preserve"> </w:t>
            </w:r>
          </w:p>
        </w:tc>
      </w:tr>
      <w:tr w:rsidR="00A01101" w:rsidRPr="00693784" w:rsidTr="00DC2E62">
        <w:tc>
          <w:tcPr>
            <w:tcW w:w="9212" w:type="dxa"/>
            <w:gridSpan w:val="5"/>
          </w:tcPr>
          <w:p w:rsidR="00A01101" w:rsidRDefault="00A01101" w:rsidP="001063E1">
            <w:pPr>
              <w:rPr>
                <w:rFonts w:ascii="Arial" w:hAnsi="Arial" w:cs="Arial"/>
                <w:i/>
                <w:sz w:val="20"/>
                <w:szCs w:val="20"/>
              </w:rPr>
            </w:pPr>
            <w:r w:rsidRPr="00693784">
              <w:rPr>
                <w:rFonts w:ascii="Arial" w:hAnsi="Arial" w:cs="Arial"/>
                <w:b/>
                <w:sz w:val="20"/>
                <w:szCs w:val="20"/>
              </w:rPr>
              <w:t>Short Profile of</w:t>
            </w:r>
            <w:r>
              <w:rPr>
                <w:rFonts w:ascii="Arial" w:hAnsi="Arial" w:cs="Arial"/>
                <w:b/>
                <w:sz w:val="20"/>
                <w:szCs w:val="20"/>
              </w:rPr>
              <w:t xml:space="preserve"> the</w:t>
            </w:r>
            <w:r w:rsidRPr="00693784">
              <w:rPr>
                <w:rFonts w:ascii="Arial" w:hAnsi="Arial" w:cs="Arial"/>
                <w:b/>
                <w:sz w:val="20"/>
                <w:szCs w:val="20"/>
              </w:rPr>
              <w:t xml:space="preserve"> Organisation</w:t>
            </w:r>
            <w:r w:rsidR="007E0EAF">
              <w:rPr>
                <w:rFonts w:ascii="Arial" w:hAnsi="Arial" w:cs="Arial"/>
                <w:b/>
                <w:sz w:val="20"/>
                <w:szCs w:val="20"/>
              </w:rPr>
              <w:t xml:space="preserve">, </w:t>
            </w:r>
            <w:r>
              <w:rPr>
                <w:rFonts w:ascii="Arial" w:hAnsi="Arial" w:cs="Arial"/>
                <w:b/>
                <w:sz w:val="20"/>
                <w:szCs w:val="20"/>
              </w:rPr>
              <w:t xml:space="preserve">the </w:t>
            </w:r>
            <w:proofErr w:type="spellStart"/>
            <w:r w:rsidR="007E0EAF">
              <w:rPr>
                <w:rFonts w:ascii="Arial" w:hAnsi="Arial" w:cs="Arial"/>
                <w:b/>
                <w:sz w:val="20"/>
                <w:szCs w:val="20"/>
              </w:rPr>
              <w:t>Coordinator</w:t>
            </w:r>
            <w:proofErr w:type="spellEnd"/>
            <w:r w:rsidR="007E0EAF">
              <w:rPr>
                <w:rFonts w:ascii="Arial" w:hAnsi="Arial" w:cs="Arial"/>
                <w:b/>
                <w:sz w:val="20"/>
                <w:szCs w:val="20"/>
              </w:rPr>
              <w:t xml:space="preserve"> and </w:t>
            </w:r>
            <w:proofErr w:type="spellStart"/>
            <w:r w:rsidR="007E0EAF">
              <w:rPr>
                <w:rFonts w:ascii="Arial" w:hAnsi="Arial" w:cs="Arial"/>
                <w:b/>
                <w:sz w:val="20"/>
                <w:szCs w:val="20"/>
              </w:rPr>
              <w:t>Other</w:t>
            </w:r>
            <w:proofErr w:type="spellEnd"/>
            <w:r w:rsidR="007E0EAF">
              <w:rPr>
                <w:rFonts w:ascii="Arial" w:hAnsi="Arial" w:cs="Arial"/>
                <w:b/>
                <w:sz w:val="20"/>
                <w:szCs w:val="20"/>
              </w:rPr>
              <w:t xml:space="preserve"> Personnel to </w:t>
            </w:r>
            <w:proofErr w:type="spellStart"/>
            <w:r w:rsidR="007E0EAF">
              <w:rPr>
                <w:rFonts w:ascii="Arial" w:hAnsi="Arial" w:cs="Arial"/>
                <w:b/>
                <w:sz w:val="20"/>
                <w:szCs w:val="20"/>
              </w:rPr>
              <w:t>be</w:t>
            </w:r>
            <w:proofErr w:type="spellEnd"/>
            <w:r w:rsidR="007E0EAF">
              <w:rPr>
                <w:rFonts w:ascii="Arial" w:hAnsi="Arial" w:cs="Arial"/>
                <w:b/>
                <w:sz w:val="20"/>
                <w:szCs w:val="20"/>
              </w:rPr>
              <w:t xml:space="preserve"> </w:t>
            </w:r>
            <w:proofErr w:type="spellStart"/>
            <w:r w:rsidR="007E0EAF">
              <w:rPr>
                <w:rFonts w:ascii="Arial" w:hAnsi="Arial" w:cs="Arial"/>
                <w:b/>
                <w:sz w:val="20"/>
                <w:szCs w:val="20"/>
              </w:rPr>
              <w:t>Involved</w:t>
            </w:r>
            <w:proofErr w:type="spellEnd"/>
            <w:r>
              <w:rPr>
                <w:rFonts w:ascii="Arial" w:hAnsi="Arial" w:cs="Arial"/>
                <w:b/>
                <w:sz w:val="20"/>
                <w:szCs w:val="20"/>
              </w:rPr>
              <w:t xml:space="preserve"> </w:t>
            </w:r>
            <w:r w:rsidRPr="00DC6A63">
              <w:rPr>
                <w:rFonts w:ascii="Arial" w:hAnsi="Arial" w:cs="Arial"/>
                <w:i/>
                <w:sz w:val="20"/>
                <w:szCs w:val="20"/>
              </w:rPr>
              <w:t xml:space="preserve">(max 500 </w:t>
            </w:r>
            <w:proofErr w:type="spellStart"/>
            <w:r w:rsidRPr="00DC6A63">
              <w:rPr>
                <w:rFonts w:ascii="Arial" w:hAnsi="Arial" w:cs="Arial"/>
                <w:i/>
                <w:sz w:val="20"/>
                <w:szCs w:val="20"/>
              </w:rPr>
              <w:t>words</w:t>
            </w:r>
            <w:proofErr w:type="spellEnd"/>
            <w:r w:rsidRPr="00DC6A63">
              <w:rPr>
                <w:rFonts w:ascii="Arial" w:hAnsi="Arial" w:cs="Arial"/>
                <w:i/>
                <w:sz w:val="20"/>
                <w:szCs w:val="20"/>
              </w:rPr>
              <w:t>)</w:t>
            </w:r>
          </w:p>
          <w:p w:rsidR="00DC2E62" w:rsidRPr="00DC6A63" w:rsidRDefault="00DC2E62" w:rsidP="001063E1">
            <w:pPr>
              <w:rPr>
                <w:rFonts w:ascii="Arial" w:hAnsi="Arial" w:cs="Arial"/>
                <w:i/>
                <w:sz w:val="20"/>
                <w:szCs w:val="20"/>
              </w:rPr>
            </w:pPr>
          </w:p>
          <w:p w:rsidR="00DC2E62" w:rsidRPr="00E72F72" w:rsidRDefault="00DC2E62" w:rsidP="00DC2E62">
            <w:pPr>
              <w:pStyle w:val="NormalWeb"/>
              <w:shd w:val="clear" w:color="auto" w:fill="FFFFFF"/>
              <w:spacing w:before="0" w:beforeAutospacing="0" w:after="120" w:afterAutospacing="0"/>
              <w:jc w:val="both"/>
              <w:rPr>
                <w:lang w:val="en-GB"/>
              </w:rPr>
            </w:pPr>
            <w:r w:rsidRPr="00E72F72">
              <w:rPr>
                <w:lang w:val="en-GB"/>
              </w:rPr>
              <w:t xml:space="preserve">The </w:t>
            </w:r>
            <w:r w:rsidRPr="00E72F72">
              <w:rPr>
                <w:b/>
                <w:lang w:val="en-GB"/>
              </w:rPr>
              <w:t>Oceanography Centre (OC-UCY)</w:t>
            </w:r>
            <w:r w:rsidRPr="00E72F72">
              <w:rPr>
                <w:lang w:val="en-GB"/>
              </w:rPr>
              <w:t>, previously under the Department of Fisheries and Marine Research, was established in 2010 as a research unit of the University of Cyprus. OC-UCY, as the Cypriot institution for ocean research, is one of the operational marine downscaling and down streaming forecasting and monitoring centres in the Mediterranean.</w:t>
            </w:r>
          </w:p>
          <w:p w:rsidR="00DC2E62" w:rsidRPr="00555D0D" w:rsidRDefault="00DC2E62" w:rsidP="00DC2E62">
            <w:pPr>
              <w:pStyle w:val="NormalWeb"/>
              <w:jc w:val="both"/>
              <w:rPr>
                <w:lang w:val="en-GB"/>
              </w:rPr>
            </w:pPr>
            <w:r w:rsidRPr="00555D0D">
              <w:rPr>
                <w:lang w:val="en-GB"/>
              </w:rPr>
              <w:t xml:space="preserve">The Oceanography Centre carries out activities including marine biology, numerical models, satellite remote sensing, </w:t>
            </w:r>
            <w:proofErr w:type="gramStart"/>
            <w:r w:rsidRPr="00555D0D">
              <w:rPr>
                <w:lang w:val="en-GB"/>
              </w:rPr>
              <w:t>remote</w:t>
            </w:r>
            <w:proofErr w:type="gramEnd"/>
            <w:r w:rsidRPr="00555D0D">
              <w:rPr>
                <w:lang w:val="en-GB"/>
              </w:rPr>
              <w:t xml:space="preserve"> in-situ monitoring, hydrography, data and metadata management, and operational oceanography, biological oceanography and modelling for ecosystem management. </w:t>
            </w:r>
          </w:p>
          <w:p w:rsidR="00DC2E62" w:rsidRPr="00555D0D" w:rsidRDefault="00DC2E62" w:rsidP="00DC2E62">
            <w:pPr>
              <w:pStyle w:val="NormalWeb"/>
              <w:jc w:val="both"/>
              <w:rPr>
                <w:lang w:val="en-GB"/>
              </w:rPr>
            </w:pPr>
            <w:r w:rsidRPr="00555D0D">
              <w:rPr>
                <w:lang w:val="en-GB"/>
              </w:rPr>
              <w:t>Marine biological research at OC-UCY focuses on the investigation of marine biodiversity (</w:t>
            </w:r>
            <w:proofErr w:type="spellStart"/>
            <w:r w:rsidRPr="00555D0D">
              <w:rPr>
                <w:lang w:val="en-GB"/>
              </w:rPr>
              <w:t>macrophytes</w:t>
            </w:r>
            <w:proofErr w:type="spellEnd"/>
            <w:r w:rsidRPr="00555D0D">
              <w:rPr>
                <w:lang w:val="en-GB"/>
              </w:rPr>
              <w:t xml:space="preserve">, zooplankton, invertebrates, fish, etc.) in the Levantine. OC-UCY is an active participant in the Mediterranean monitoring jellyfish populations, and also executes environmental assessments and performs water analyses for nutrient concentrations. In particular, OC-UCY actively contributes to the enhancement of knowledge concerning marine life which is essential to the determination of the legislation regarding the adaptation to climate change, through its participation into two research projects of the Mediterranean Science Commission (CIESM), the "Tropical Signals" and "Jelly Watch". The two CIESM research projects aim to assess the effects of climate change through the study of </w:t>
            </w:r>
            <w:proofErr w:type="spellStart"/>
            <w:r w:rsidRPr="00555D0D">
              <w:rPr>
                <w:lang w:val="en-GB"/>
              </w:rPr>
              <w:t>phytobenthos</w:t>
            </w:r>
            <w:proofErr w:type="spellEnd"/>
            <w:r w:rsidRPr="00555D0D">
              <w:rPr>
                <w:lang w:val="en-GB"/>
              </w:rPr>
              <w:t xml:space="preserve">, </w:t>
            </w:r>
            <w:proofErr w:type="spellStart"/>
            <w:r w:rsidRPr="00555D0D">
              <w:rPr>
                <w:lang w:val="en-GB"/>
              </w:rPr>
              <w:t>zoobenthos</w:t>
            </w:r>
            <w:proofErr w:type="spellEnd"/>
            <w:r w:rsidRPr="00555D0D">
              <w:rPr>
                <w:lang w:val="en-GB"/>
              </w:rPr>
              <w:t xml:space="preserve">, fish fauna, and jellyfish, respectively, which are found in the marine area of Cyprus and through the record of the invasive species. </w:t>
            </w:r>
            <w:r>
              <w:rPr>
                <w:lang w:val="en-GB"/>
              </w:rPr>
              <w:t>Additionally OC-UCY is adding chemical and molecular approaches for coastal management, monitoring microbial diversity, and developing sustainable bio-production methodologies.</w:t>
            </w:r>
          </w:p>
          <w:p w:rsidR="00DC2E62" w:rsidRPr="00555D0D" w:rsidRDefault="00DC2E62" w:rsidP="00DC2E62">
            <w:pPr>
              <w:pStyle w:val="NormalWeb"/>
              <w:jc w:val="both"/>
              <w:rPr>
                <w:lang w:val="en-GB"/>
              </w:rPr>
            </w:pPr>
            <w:r w:rsidRPr="00555D0D">
              <w:rPr>
                <w:lang w:val="en-GB"/>
              </w:rPr>
              <w:t xml:space="preserve">The OC-UCY is a member in </w:t>
            </w:r>
            <w:proofErr w:type="spellStart"/>
            <w:r w:rsidRPr="00555D0D">
              <w:rPr>
                <w:lang w:val="en-GB"/>
              </w:rPr>
              <w:t>EuroGOOS</w:t>
            </w:r>
            <w:proofErr w:type="spellEnd"/>
            <w:r w:rsidRPr="00555D0D">
              <w:rPr>
                <w:lang w:val="en-GB"/>
              </w:rPr>
              <w:t xml:space="preserve"> and MONGOOS. The OC-UCY has developed </w:t>
            </w:r>
            <w:r w:rsidRPr="00555D0D">
              <w:rPr>
                <w:lang w:val="en-GB"/>
              </w:rPr>
              <w:lastRenderedPageBreak/>
              <w:t xml:space="preserve">and operates since early 2002 the CYCOFOS, the Cyprus Coastal Ocean Forecasting and Observing System, which provides operational forecasts for sea currents, temperature, salinity, sea state, near real time information on satellite remote sensing SST, surface chlorophyll-a, light attenuation, oil spill predictions,  remote in-situ sea level, temperature and salinity profiles. The OC-UCY also monitors nutrient conditions and coastal pollution for modelling and managing fisheries ecosystems. </w:t>
            </w:r>
          </w:p>
          <w:p w:rsidR="00DC2E62" w:rsidRDefault="00DC2E62" w:rsidP="00DC2E62">
            <w:pPr>
              <w:jc w:val="both"/>
              <w:rPr>
                <w:lang w:val="en-GB"/>
              </w:rPr>
            </w:pPr>
            <w:r w:rsidRPr="00555D0D">
              <w:rPr>
                <w:lang w:val="en-GB"/>
              </w:rPr>
              <w:t xml:space="preserve">OC-UCY also developed and still operates the MEDSLIK-Mediterranean oil spill, trajectory, and dispersion 3D model, in the Mediterranean using the downscaled from MyOcean2 regional CYCOFOS high resolution operational coastal/ocean products. OC-UCY provides regularly oil spill predictions to response agencies locally and sub-regionally, upon their request or following warnings in the frame of the National Contingency Plan and of the Mediterranean decision support system for marine safety. </w:t>
            </w:r>
          </w:p>
          <w:p w:rsidR="00DC2E62" w:rsidRDefault="00DC2E62" w:rsidP="00DC2E62">
            <w:pPr>
              <w:jc w:val="both"/>
              <w:rPr>
                <w:lang w:val="en-GB"/>
              </w:rPr>
            </w:pPr>
          </w:p>
          <w:p w:rsidR="00DC2E62" w:rsidRPr="009F3097" w:rsidRDefault="00DC2E62" w:rsidP="00DC2E62">
            <w:pPr>
              <w:rPr>
                <w:lang w:val="en-GB"/>
              </w:rPr>
            </w:pPr>
            <w:r w:rsidRPr="00E72F72">
              <w:rPr>
                <w:lang w:val="en-GB"/>
              </w:rPr>
              <w:t xml:space="preserve">The OC-UCY has been an active partner in EU projects under the EU FP4/5/6/7 and Horizon2020, INTERREG programs for European Territorial Co-operation, and other EU co-financed projects such as: such as: EU CISE, </w:t>
            </w:r>
            <w:proofErr w:type="spellStart"/>
            <w:r w:rsidRPr="00E72F72">
              <w:rPr>
                <w:lang w:val="en-GB"/>
              </w:rPr>
              <w:t>MyOcean</w:t>
            </w:r>
            <w:proofErr w:type="spellEnd"/>
            <w:r w:rsidRPr="00E72F72">
              <w:rPr>
                <w:lang w:val="en-GB"/>
              </w:rPr>
              <w:t xml:space="preserve">-FO, MyOcean2, </w:t>
            </w:r>
            <w:proofErr w:type="spellStart"/>
            <w:r w:rsidRPr="00E72F72">
              <w:rPr>
                <w:lang w:val="en-GB"/>
              </w:rPr>
              <w:t>MyOcean</w:t>
            </w:r>
            <w:proofErr w:type="spellEnd"/>
            <w:r w:rsidRPr="00E72F72">
              <w:rPr>
                <w:lang w:val="en-GB"/>
              </w:rPr>
              <w:t xml:space="preserve">, SEA-MOBILE, </w:t>
            </w:r>
            <w:proofErr w:type="spellStart"/>
            <w:r w:rsidRPr="00E72F72">
              <w:rPr>
                <w:lang w:val="en-GB"/>
              </w:rPr>
              <w:t>NEARtoWARN</w:t>
            </w:r>
            <w:proofErr w:type="spellEnd"/>
            <w:r w:rsidRPr="00E72F72">
              <w:rPr>
                <w:lang w:val="en-GB"/>
              </w:rPr>
              <w:t xml:space="preserve">, NEREIDs, SESAME, PERSEUS, CREAM, GROOM, E-Wave, PREMARPOL, MEDESS4MS, RAOP-MED, AKTH, THAL-XOR, Upgrade Black Sea Scene, </w:t>
            </w:r>
            <w:proofErr w:type="spellStart"/>
            <w:r w:rsidRPr="00E72F72">
              <w:rPr>
                <w:lang w:val="en-GB"/>
              </w:rPr>
              <w:t>SeaDataNet</w:t>
            </w:r>
            <w:proofErr w:type="spellEnd"/>
            <w:r w:rsidRPr="00E72F72">
              <w:rPr>
                <w:lang w:val="en-GB"/>
              </w:rPr>
              <w:t xml:space="preserve">, SeaDataNet2, ECOOP, MERSEA IP, MFSTEP, MERSEA-1, MAMA, MFSPP, MEDAR-MEDATLASS-II, Sea-Search, and EMODNET chemical and EMODNET2, as well as the marine biology programs Tropical Signals and </w:t>
            </w:r>
            <w:proofErr w:type="spellStart"/>
            <w:r w:rsidRPr="00E72F72">
              <w:rPr>
                <w:lang w:val="en-GB"/>
              </w:rPr>
              <w:t>JellyWatch</w:t>
            </w:r>
            <w:proofErr w:type="spellEnd"/>
            <w:r w:rsidRPr="00E72F72">
              <w:rPr>
                <w:lang w:val="en-GB"/>
              </w:rPr>
              <w:t xml:space="preserve"> of CIESM. This has allowed OC-UCY to gain recognition and involvement in pan-European networks.</w:t>
            </w:r>
          </w:p>
          <w:p w:rsidR="000011AD" w:rsidRPr="000011AD" w:rsidRDefault="000011AD" w:rsidP="000011AD">
            <w:pPr>
              <w:jc w:val="both"/>
              <w:rPr>
                <w:lang w:val="en-GB"/>
              </w:rPr>
            </w:pPr>
          </w:p>
        </w:tc>
      </w:tr>
      <w:tr w:rsidR="00835C30" w:rsidRPr="00D4268D" w:rsidTr="00DC2E62">
        <w:tblPrEx>
          <w:tblBorders>
            <w:insideH w:val="single" w:sz="4" w:space="0" w:color="00B0F0"/>
            <w:insideV w:val="single" w:sz="4" w:space="0" w:color="00B0F0"/>
          </w:tblBorders>
        </w:tblPrEx>
        <w:tc>
          <w:tcPr>
            <w:tcW w:w="9212" w:type="dxa"/>
            <w:gridSpan w:val="5"/>
            <w:tcBorders>
              <w:top w:val="single" w:sz="4" w:space="0" w:color="C6D9F1"/>
              <w:left w:val="single" w:sz="4" w:space="0" w:color="C6D9F1"/>
              <w:bottom w:val="single" w:sz="4" w:space="0" w:color="C6D9F1"/>
              <w:right w:val="single" w:sz="4" w:space="0" w:color="C6D9F1"/>
            </w:tcBorders>
            <w:shd w:val="clear" w:color="auto" w:fill="00B0F0"/>
          </w:tcPr>
          <w:p w:rsidR="00835C30" w:rsidRPr="00C73F40" w:rsidRDefault="00835C30" w:rsidP="00D4268D">
            <w:pPr>
              <w:spacing w:before="60" w:after="60"/>
              <w:rPr>
                <w:rFonts w:ascii="Arial" w:hAnsi="Arial" w:cs="Arial"/>
                <w:b/>
                <w:color w:val="FFFFFF"/>
              </w:rPr>
            </w:pPr>
            <w:bookmarkStart w:id="3" w:name="PI"/>
            <w:bookmarkEnd w:id="3"/>
            <w:r w:rsidRPr="00C73F40">
              <w:rPr>
                <w:rFonts w:ascii="Arial" w:hAnsi="Arial" w:cs="Arial"/>
                <w:b/>
                <w:color w:val="FFFFFF"/>
              </w:rPr>
              <w:lastRenderedPageBreak/>
              <w:t>Project Information</w:t>
            </w:r>
          </w:p>
        </w:tc>
      </w:tr>
      <w:tr w:rsidR="005B783C" w:rsidRPr="00D4268D" w:rsidTr="00DC2E62">
        <w:tblPrEx>
          <w:tblBorders>
            <w:insideH w:val="single" w:sz="4" w:space="0" w:color="00B0F0"/>
            <w:insideV w:val="single" w:sz="4" w:space="0" w:color="00B0F0"/>
          </w:tblBorders>
        </w:tblPrEx>
        <w:tc>
          <w:tcPr>
            <w:tcW w:w="9212" w:type="dxa"/>
            <w:gridSpan w:val="5"/>
            <w:tcBorders>
              <w:top w:val="single" w:sz="4" w:space="0" w:color="C6D9F1"/>
            </w:tcBorders>
          </w:tcPr>
          <w:p w:rsidR="005B783C" w:rsidRPr="00D4268D" w:rsidRDefault="005B783C" w:rsidP="00B644DB">
            <w:pPr>
              <w:rPr>
                <w:rFonts w:ascii="Arial" w:hAnsi="Arial" w:cs="Arial"/>
                <w:b/>
                <w:sz w:val="20"/>
                <w:szCs w:val="20"/>
              </w:rPr>
            </w:pPr>
          </w:p>
          <w:p w:rsidR="005B783C" w:rsidRPr="00D4268D" w:rsidRDefault="005B783C" w:rsidP="00B644DB">
            <w:pPr>
              <w:rPr>
                <w:rFonts w:ascii="Arial" w:hAnsi="Arial" w:cs="Arial"/>
                <w:sz w:val="18"/>
                <w:szCs w:val="18"/>
                <w:lang w:val="en-GB"/>
              </w:rPr>
            </w:pPr>
            <w:r w:rsidRPr="00D4268D">
              <w:rPr>
                <w:rFonts w:ascii="Arial" w:hAnsi="Arial" w:cs="Arial"/>
                <w:b/>
                <w:sz w:val="20"/>
                <w:szCs w:val="20"/>
              </w:rPr>
              <w:t xml:space="preserve">Deadline for </w:t>
            </w:r>
            <w:r w:rsidR="007E0EAF">
              <w:rPr>
                <w:rFonts w:ascii="Arial" w:hAnsi="Arial" w:cs="Arial"/>
                <w:b/>
                <w:sz w:val="20"/>
                <w:szCs w:val="20"/>
                <w:lang w:val="en-GB"/>
              </w:rPr>
              <w:t>R</w:t>
            </w:r>
            <w:r w:rsidRPr="00D4268D">
              <w:rPr>
                <w:rFonts w:ascii="Arial" w:hAnsi="Arial" w:cs="Arial"/>
                <w:b/>
                <w:sz w:val="20"/>
                <w:szCs w:val="20"/>
                <w:lang w:val="en-GB"/>
              </w:rPr>
              <w:t>esponses</w:t>
            </w:r>
            <w:r w:rsidR="00D463A7">
              <w:rPr>
                <w:rFonts w:ascii="Arial" w:hAnsi="Arial" w:cs="Arial"/>
                <w:b/>
                <w:sz w:val="20"/>
                <w:szCs w:val="20"/>
                <w:lang w:val="en-GB"/>
              </w:rPr>
              <w:t>:</w:t>
            </w:r>
            <w:r w:rsidRPr="00D4268D">
              <w:rPr>
                <w:rFonts w:ascii="Arial" w:hAnsi="Arial" w:cs="Arial"/>
                <w:sz w:val="18"/>
                <w:szCs w:val="18"/>
                <w:lang w:val="en-GB"/>
              </w:rPr>
              <w:t xml:space="preserve"> </w:t>
            </w:r>
            <w:r w:rsidR="00A1794A">
              <w:rPr>
                <w:rFonts w:ascii="Arial" w:hAnsi="Arial" w:cs="Arial"/>
                <w:sz w:val="18"/>
                <w:szCs w:val="18"/>
                <w:lang w:val="en-GB"/>
              </w:rPr>
              <w:t>November</w:t>
            </w:r>
            <w:r w:rsidR="009B384F">
              <w:rPr>
                <w:rFonts w:ascii="Arial" w:hAnsi="Arial" w:cs="Arial"/>
                <w:sz w:val="18"/>
                <w:szCs w:val="18"/>
                <w:lang w:val="en-GB"/>
              </w:rPr>
              <w:t xml:space="preserve"> 2015</w:t>
            </w:r>
          </w:p>
          <w:p w:rsidR="005B783C" w:rsidRPr="00D4268D" w:rsidRDefault="005B783C" w:rsidP="00B644DB">
            <w:pPr>
              <w:rPr>
                <w:rFonts w:ascii="Arial" w:hAnsi="Arial" w:cs="Arial"/>
                <w:sz w:val="18"/>
                <w:szCs w:val="18"/>
              </w:rPr>
            </w:pPr>
          </w:p>
        </w:tc>
      </w:tr>
      <w:tr w:rsidR="00F240D5" w:rsidRPr="00D4268D" w:rsidTr="00DC2E62">
        <w:tblPrEx>
          <w:tblBorders>
            <w:insideH w:val="single" w:sz="4" w:space="0" w:color="00B0F0"/>
            <w:insideV w:val="single" w:sz="4" w:space="0" w:color="00B0F0"/>
          </w:tblBorders>
        </w:tblPrEx>
        <w:tc>
          <w:tcPr>
            <w:tcW w:w="9212" w:type="dxa"/>
            <w:gridSpan w:val="5"/>
          </w:tcPr>
          <w:p w:rsidR="00F240D5" w:rsidRPr="00D4268D" w:rsidRDefault="00F240D5" w:rsidP="00CC12E0">
            <w:pPr>
              <w:rPr>
                <w:rFonts w:ascii="Arial" w:hAnsi="Arial" w:cs="Arial"/>
                <w:b/>
                <w:sz w:val="20"/>
                <w:szCs w:val="20"/>
              </w:rPr>
            </w:pPr>
          </w:p>
          <w:p w:rsidR="002319A8" w:rsidRPr="00D4268D" w:rsidRDefault="008B592E" w:rsidP="00CC12E0">
            <w:pPr>
              <w:rPr>
                <w:rFonts w:ascii="Arial" w:hAnsi="Arial" w:cs="Arial"/>
                <w:sz w:val="18"/>
                <w:szCs w:val="18"/>
                <w:lang w:val="en-GB"/>
              </w:rPr>
            </w:pPr>
            <w:r>
              <w:rPr>
                <w:rFonts w:ascii="Arial" w:hAnsi="Arial" w:cs="Arial"/>
                <w:b/>
                <w:sz w:val="20"/>
                <w:szCs w:val="20"/>
              </w:rPr>
              <w:t xml:space="preserve">Topics </w:t>
            </w:r>
            <w:proofErr w:type="spellStart"/>
            <w:r w:rsidR="007E0EAF">
              <w:rPr>
                <w:rFonts w:ascii="Arial" w:hAnsi="Arial" w:cs="Arial"/>
                <w:b/>
                <w:sz w:val="20"/>
                <w:szCs w:val="20"/>
              </w:rPr>
              <w:t>C</w:t>
            </w:r>
            <w:r>
              <w:rPr>
                <w:rFonts w:ascii="Arial" w:hAnsi="Arial" w:cs="Arial"/>
                <w:b/>
                <w:sz w:val="20"/>
                <w:szCs w:val="20"/>
              </w:rPr>
              <w:t>overed</w:t>
            </w:r>
            <w:proofErr w:type="spellEnd"/>
            <w:r w:rsidR="00D463A7">
              <w:rPr>
                <w:rFonts w:ascii="Arial" w:hAnsi="Arial" w:cs="Arial"/>
                <w:b/>
                <w:sz w:val="20"/>
                <w:szCs w:val="20"/>
              </w:rPr>
              <w:t>:</w:t>
            </w:r>
            <w:r w:rsidR="00F240D5" w:rsidRPr="00D4268D">
              <w:rPr>
                <w:rFonts w:ascii="Arial" w:hAnsi="Arial" w:cs="Arial"/>
                <w:sz w:val="18"/>
                <w:szCs w:val="18"/>
                <w:lang w:val="en-GB"/>
              </w:rPr>
              <w:t xml:space="preserve"> </w:t>
            </w:r>
            <w:r w:rsidR="00D520FA">
              <w:rPr>
                <w:rFonts w:ascii="Arial" w:hAnsi="Arial" w:cs="Arial"/>
                <w:sz w:val="18"/>
                <w:szCs w:val="18"/>
                <w:lang w:val="en-GB"/>
              </w:rPr>
              <w:t xml:space="preserve">blue technology; aquatic biomass; </w:t>
            </w:r>
            <w:proofErr w:type="spellStart"/>
            <w:r w:rsidR="00D520FA">
              <w:rPr>
                <w:rFonts w:ascii="Arial" w:hAnsi="Arial" w:cs="Arial"/>
                <w:sz w:val="18"/>
                <w:szCs w:val="18"/>
                <w:lang w:val="en-GB"/>
              </w:rPr>
              <w:t>biorefinery</w:t>
            </w:r>
            <w:proofErr w:type="spellEnd"/>
            <w:r w:rsidR="00D520FA">
              <w:rPr>
                <w:rFonts w:ascii="Arial" w:hAnsi="Arial" w:cs="Arial"/>
                <w:sz w:val="18"/>
                <w:szCs w:val="18"/>
                <w:lang w:val="en-GB"/>
              </w:rPr>
              <w:t xml:space="preserve">; </w:t>
            </w:r>
          </w:p>
          <w:p w:rsidR="00F240D5" w:rsidRPr="00D4268D" w:rsidRDefault="00F240D5" w:rsidP="00CC12E0">
            <w:pPr>
              <w:rPr>
                <w:rFonts w:ascii="Arial" w:hAnsi="Arial" w:cs="Arial"/>
                <w:sz w:val="18"/>
                <w:szCs w:val="18"/>
              </w:rPr>
            </w:pPr>
          </w:p>
        </w:tc>
      </w:tr>
      <w:tr w:rsidR="00416E4E" w:rsidRPr="00D4268D" w:rsidTr="00DC2E62">
        <w:tblPrEx>
          <w:tblBorders>
            <w:insideH w:val="single" w:sz="4" w:space="0" w:color="00B0F0"/>
            <w:insideV w:val="single" w:sz="4" w:space="0" w:color="00B0F0"/>
          </w:tblBorders>
        </w:tblPrEx>
        <w:tc>
          <w:tcPr>
            <w:tcW w:w="9212" w:type="dxa"/>
            <w:gridSpan w:val="5"/>
          </w:tcPr>
          <w:p w:rsidR="00416E4E" w:rsidRPr="00D4268D" w:rsidRDefault="00416E4E" w:rsidP="00D33586">
            <w:pPr>
              <w:rPr>
                <w:rFonts w:ascii="Arial" w:hAnsi="Arial" w:cs="Arial"/>
                <w:b/>
                <w:sz w:val="20"/>
                <w:szCs w:val="20"/>
                <w:lang w:val="en-GB"/>
              </w:rPr>
            </w:pPr>
          </w:p>
          <w:p w:rsidR="00416E4E" w:rsidRPr="00684A17" w:rsidRDefault="00416E4E" w:rsidP="00D33586">
            <w:pPr>
              <w:rPr>
                <w:rFonts w:ascii="Arial" w:hAnsi="Arial" w:cs="Arial"/>
                <w:b/>
                <w:sz w:val="20"/>
                <w:szCs w:val="20"/>
                <w:lang w:val="en-GB"/>
              </w:rPr>
            </w:pPr>
            <w:r w:rsidRPr="00684A17">
              <w:rPr>
                <w:rFonts w:ascii="Arial" w:hAnsi="Arial" w:cs="Arial"/>
                <w:b/>
                <w:sz w:val="20"/>
                <w:szCs w:val="20"/>
                <w:lang w:val="en-GB"/>
              </w:rPr>
              <w:t xml:space="preserve">Type of </w:t>
            </w:r>
            <w:r w:rsidR="00684A17" w:rsidRPr="00684A17">
              <w:rPr>
                <w:rFonts w:ascii="Arial" w:hAnsi="Arial" w:cs="Arial"/>
                <w:b/>
                <w:sz w:val="20"/>
                <w:szCs w:val="20"/>
                <w:lang w:val="en-GB"/>
              </w:rPr>
              <w:t>Action</w:t>
            </w:r>
            <w:r w:rsidRPr="00684A17">
              <w:rPr>
                <w:rFonts w:ascii="Arial" w:hAnsi="Arial" w:cs="Arial"/>
                <w:b/>
                <w:sz w:val="20"/>
                <w:szCs w:val="20"/>
                <w:lang w:val="en-GB"/>
              </w:rPr>
              <w:t>:</w:t>
            </w:r>
          </w:p>
          <w:p w:rsidR="00416E4E" w:rsidRPr="00684A17" w:rsidRDefault="00416E4E" w:rsidP="00D4268D">
            <w:pPr>
              <w:tabs>
                <w:tab w:val="left" w:pos="4470"/>
              </w:tabs>
              <w:rPr>
                <w:rFonts w:ascii="Arial" w:hAnsi="Arial" w:cs="Arial"/>
                <w:sz w:val="20"/>
                <w:szCs w:val="20"/>
                <w:lang w:val="en-GB"/>
              </w:rPr>
            </w:pPr>
          </w:p>
          <w:p w:rsidR="00416E4E" w:rsidRPr="00684A17" w:rsidRDefault="009A5805" w:rsidP="00F6230D">
            <w:pPr>
              <w:rPr>
                <w:rFonts w:ascii="Arial" w:hAnsi="Arial" w:cs="Arial"/>
                <w:sz w:val="20"/>
                <w:szCs w:val="20"/>
                <w:lang w:val="en-GB"/>
              </w:rPr>
            </w:pPr>
            <w:r>
              <w:rPr>
                <w:rFonts w:ascii="Arial" w:hAnsi="Arial" w:cs="Arial"/>
                <w:sz w:val="20"/>
                <w:szCs w:val="20"/>
                <w:lang w:val="en-GB"/>
              </w:rPr>
              <w:fldChar w:fldCharType="begin">
                <w:ffData>
                  <w:name w:val="Kontrollkästchen12"/>
                  <w:enabled/>
                  <w:calcOnExit w:val="0"/>
                  <w:checkBox>
                    <w:sizeAuto/>
                    <w:default w:val="1"/>
                  </w:checkBox>
                </w:ffData>
              </w:fldChar>
            </w:r>
            <w:bookmarkStart w:id="4" w:name="Kontrollkästchen12"/>
            <w:r>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Pr>
                <w:rFonts w:ascii="Arial" w:hAnsi="Arial" w:cs="Arial"/>
                <w:sz w:val="20"/>
                <w:szCs w:val="20"/>
                <w:lang w:val="en-GB"/>
              </w:rPr>
              <w:fldChar w:fldCharType="end"/>
            </w:r>
            <w:bookmarkEnd w:id="4"/>
            <w:r w:rsidR="00416E4E" w:rsidRPr="00684A17">
              <w:rPr>
                <w:rFonts w:ascii="Arial" w:hAnsi="Arial" w:cs="Arial"/>
                <w:sz w:val="20"/>
                <w:szCs w:val="20"/>
                <w:lang w:val="en-GB"/>
              </w:rPr>
              <w:t xml:space="preserve"> </w:t>
            </w:r>
            <w:r w:rsidR="00C73F40" w:rsidRPr="00684A17">
              <w:rPr>
                <w:rFonts w:ascii="Arial" w:hAnsi="Arial" w:cs="Arial"/>
                <w:sz w:val="20"/>
                <w:szCs w:val="20"/>
                <w:lang w:val="en-GB"/>
              </w:rPr>
              <w:t>Research</w:t>
            </w:r>
            <w:r w:rsidR="00B212AC" w:rsidRPr="009A5805">
              <w:rPr>
                <w:rFonts w:ascii="Arial" w:hAnsi="Arial" w:cs="Arial"/>
                <w:sz w:val="20"/>
                <w:szCs w:val="20"/>
                <w:lang w:val="en-US"/>
              </w:rPr>
              <w:t xml:space="preserve"> </w:t>
            </w:r>
            <w:r w:rsidR="00C73F40" w:rsidRPr="00684A17">
              <w:rPr>
                <w:rFonts w:ascii="Arial" w:hAnsi="Arial" w:cs="Arial"/>
                <w:sz w:val="20"/>
                <w:szCs w:val="20"/>
                <w:lang w:val="en-GB"/>
              </w:rPr>
              <w:t xml:space="preserve">and </w:t>
            </w:r>
            <w:r w:rsidR="001063E1" w:rsidRPr="00684A17">
              <w:rPr>
                <w:rFonts w:ascii="Arial" w:hAnsi="Arial" w:cs="Arial"/>
                <w:sz w:val="20"/>
                <w:szCs w:val="20"/>
                <w:lang w:val="en-GB"/>
              </w:rPr>
              <w:t>I</w:t>
            </w:r>
            <w:r w:rsidR="00C73F40" w:rsidRPr="00684A17">
              <w:rPr>
                <w:rFonts w:ascii="Arial" w:hAnsi="Arial" w:cs="Arial"/>
                <w:sz w:val="20"/>
                <w:szCs w:val="20"/>
                <w:lang w:val="en-GB"/>
              </w:rPr>
              <w:t>nnovation</w:t>
            </w:r>
            <w:r w:rsidR="001063E1" w:rsidRPr="00684A17">
              <w:rPr>
                <w:rFonts w:ascii="Arial" w:hAnsi="Arial" w:cs="Arial"/>
                <w:sz w:val="20"/>
                <w:szCs w:val="20"/>
                <w:lang w:val="en-GB"/>
              </w:rPr>
              <w:t xml:space="preserve"> Actions</w:t>
            </w:r>
          </w:p>
          <w:p w:rsidR="00416E4E" w:rsidRPr="00684A17" w:rsidRDefault="00416E4E" w:rsidP="00F6230D">
            <w:pPr>
              <w:rPr>
                <w:rFonts w:ascii="Arial" w:hAnsi="Arial" w:cs="Arial"/>
                <w:sz w:val="20"/>
                <w:szCs w:val="20"/>
                <w:lang w:val="en-GB"/>
              </w:rPr>
            </w:pPr>
          </w:p>
          <w:p w:rsidR="001063E1" w:rsidRPr="00684A17" w:rsidRDefault="00416E4E" w:rsidP="00F6230D">
            <w:pPr>
              <w:rPr>
                <w:rFonts w:ascii="Arial" w:hAnsi="Arial" w:cs="Arial"/>
                <w:sz w:val="20"/>
                <w:szCs w:val="20"/>
                <w:lang w:val="en-GB"/>
              </w:rPr>
            </w:pPr>
            <w:r w:rsidRPr="00684A17">
              <w:rPr>
                <w:rFonts w:ascii="Arial" w:hAnsi="Arial" w:cs="Arial"/>
                <w:sz w:val="20"/>
                <w:szCs w:val="20"/>
                <w:lang w:val="en-GB"/>
              </w:rPr>
              <w:fldChar w:fldCharType="begin">
                <w:ffData>
                  <w:name w:val="Kontrollkästchen13"/>
                  <w:enabled/>
                  <w:calcOnExit w:val="0"/>
                  <w:checkBox>
                    <w:sizeAuto/>
                    <w:default w:val="0"/>
                  </w:checkBox>
                </w:ffData>
              </w:fldChar>
            </w:r>
            <w:bookmarkStart w:id="5" w:name="Kontrollkästchen13"/>
            <w:r w:rsidRPr="00684A17">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sidRPr="00684A17">
              <w:rPr>
                <w:rFonts w:ascii="Arial" w:hAnsi="Arial" w:cs="Arial"/>
                <w:sz w:val="20"/>
                <w:szCs w:val="20"/>
                <w:lang w:val="en-GB"/>
              </w:rPr>
              <w:fldChar w:fldCharType="end"/>
            </w:r>
            <w:bookmarkEnd w:id="5"/>
            <w:r w:rsidRPr="00684A17">
              <w:rPr>
                <w:rFonts w:ascii="Arial" w:hAnsi="Arial" w:cs="Arial"/>
                <w:sz w:val="20"/>
                <w:szCs w:val="20"/>
                <w:lang w:val="en-GB"/>
              </w:rPr>
              <w:t xml:space="preserve"> </w:t>
            </w:r>
            <w:r w:rsidR="001063E1" w:rsidRPr="00684A17">
              <w:rPr>
                <w:rFonts w:ascii="Arial" w:hAnsi="Arial" w:cs="Arial"/>
                <w:sz w:val="20"/>
                <w:szCs w:val="20"/>
                <w:lang w:val="en-GB"/>
              </w:rPr>
              <w:t xml:space="preserve">Innovation Actions </w:t>
            </w:r>
          </w:p>
          <w:p w:rsidR="001063E1" w:rsidRPr="00684A17" w:rsidRDefault="001063E1" w:rsidP="00F6230D">
            <w:pPr>
              <w:rPr>
                <w:rFonts w:ascii="Arial" w:hAnsi="Arial" w:cs="Arial"/>
                <w:sz w:val="20"/>
                <w:szCs w:val="20"/>
                <w:lang w:val="en-GB"/>
              </w:rPr>
            </w:pPr>
          </w:p>
          <w:p w:rsidR="00416E4E" w:rsidRPr="00684A17" w:rsidRDefault="001063E1" w:rsidP="00F6230D">
            <w:pPr>
              <w:rPr>
                <w:rFonts w:ascii="Arial" w:hAnsi="Arial" w:cs="Arial"/>
                <w:sz w:val="20"/>
                <w:szCs w:val="20"/>
                <w:lang w:val="en-GB"/>
              </w:rPr>
            </w:pPr>
            <w:r w:rsidRPr="00684A17">
              <w:rPr>
                <w:rFonts w:ascii="Arial" w:hAnsi="Arial" w:cs="Arial"/>
                <w:sz w:val="20"/>
                <w:szCs w:val="20"/>
                <w:lang w:val="en-GB"/>
              </w:rPr>
              <w:fldChar w:fldCharType="begin">
                <w:ffData>
                  <w:name w:val="Kontrollkästchen13"/>
                  <w:enabled/>
                  <w:calcOnExit w:val="0"/>
                  <w:checkBox>
                    <w:sizeAuto/>
                    <w:default w:val="0"/>
                  </w:checkBox>
                </w:ffData>
              </w:fldChar>
            </w:r>
            <w:r w:rsidRPr="00684A17">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sidRPr="00684A17">
              <w:rPr>
                <w:rFonts w:ascii="Arial" w:hAnsi="Arial" w:cs="Arial"/>
                <w:sz w:val="20"/>
                <w:szCs w:val="20"/>
                <w:lang w:val="en-GB"/>
              </w:rPr>
              <w:fldChar w:fldCharType="end"/>
            </w:r>
            <w:r w:rsidRPr="00684A17">
              <w:rPr>
                <w:rFonts w:ascii="Arial" w:hAnsi="Arial" w:cs="Arial"/>
                <w:sz w:val="20"/>
                <w:szCs w:val="20"/>
                <w:lang w:val="en-GB"/>
              </w:rPr>
              <w:t xml:space="preserve"> Coordination and Support Actions </w:t>
            </w:r>
          </w:p>
          <w:p w:rsidR="00684A17" w:rsidRPr="00684A17" w:rsidRDefault="00684A17" w:rsidP="00F6230D">
            <w:pPr>
              <w:rPr>
                <w:rFonts w:ascii="Arial" w:hAnsi="Arial" w:cs="Arial"/>
                <w:sz w:val="20"/>
                <w:szCs w:val="20"/>
                <w:lang w:val="en-GB"/>
              </w:rPr>
            </w:pPr>
          </w:p>
          <w:p w:rsidR="00684A17" w:rsidRPr="00684A17" w:rsidRDefault="00684A17" w:rsidP="00684A17">
            <w:pPr>
              <w:rPr>
                <w:rFonts w:ascii="Arial" w:hAnsi="Arial" w:cs="Arial"/>
                <w:sz w:val="20"/>
                <w:szCs w:val="20"/>
                <w:lang w:val="en-GB"/>
              </w:rPr>
            </w:pPr>
            <w:r w:rsidRPr="00684A17">
              <w:rPr>
                <w:rFonts w:ascii="Arial" w:hAnsi="Arial" w:cs="Arial"/>
                <w:sz w:val="20"/>
                <w:szCs w:val="20"/>
                <w:lang w:val="en-GB"/>
              </w:rPr>
              <w:fldChar w:fldCharType="begin">
                <w:ffData>
                  <w:name w:val="Kontrollkästchen13"/>
                  <w:enabled/>
                  <w:calcOnExit w:val="0"/>
                  <w:checkBox>
                    <w:sizeAuto/>
                    <w:default w:val="0"/>
                  </w:checkBox>
                </w:ffData>
              </w:fldChar>
            </w:r>
            <w:r w:rsidRPr="00684A17">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sidRPr="00684A17">
              <w:rPr>
                <w:rFonts w:ascii="Arial" w:hAnsi="Arial" w:cs="Arial"/>
                <w:sz w:val="20"/>
                <w:szCs w:val="20"/>
                <w:lang w:val="en-GB"/>
              </w:rPr>
              <w:fldChar w:fldCharType="end"/>
            </w:r>
            <w:r w:rsidRPr="00684A17">
              <w:rPr>
                <w:rFonts w:ascii="Arial" w:hAnsi="Arial" w:cs="Arial"/>
                <w:sz w:val="20"/>
                <w:szCs w:val="20"/>
                <w:lang w:val="en-GB"/>
              </w:rPr>
              <w:t xml:space="preserve"> Marie </w:t>
            </w:r>
            <w:proofErr w:type="spellStart"/>
            <w:r w:rsidRPr="00684A17">
              <w:rPr>
                <w:rFonts w:ascii="Arial" w:hAnsi="Arial" w:cs="Arial"/>
                <w:sz w:val="20"/>
                <w:szCs w:val="20"/>
                <w:lang w:val="en-GB"/>
              </w:rPr>
              <w:t>Sklodowska</w:t>
            </w:r>
            <w:proofErr w:type="spellEnd"/>
            <w:r w:rsidRPr="00684A17">
              <w:rPr>
                <w:rFonts w:ascii="Arial" w:hAnsi="Arial" w:cs="Arial"/>
                <w:sz w:val="20"/>
                <w:szCs w:val="20"/>
                <w:lang w:val="en-GB"/>
              </w:rPr>
              <w:t xml:space="preserve"> Curie</w:t>
            </w:r>
            <w:r w:rsidRPr="00684A17">
              <w:rPr>
                <w:sz w:val="19"/>
                <w:szCs w:val="19"/>
              </w:rPr>
              <w:t xml:space="preserve"> </w:t>
            </w:r>
            <w:r w:rsidRPr="00684A17">
              <w:rPr>
                <w:rFonts w:ascii="Arial" w:hAnsi="Arial" w:cs="Arial"/>
                <w:sz w:val="20"/>
                <w:szCs w:val="20"/>
                <w:lang w:val="en-GB"/>
              </w:rPr>
              <w:t>Actions (ITN, IF, RISE, COFUND)</w:t>
            </w:r>
          </w:p>
          <w:p w:rsidR="00684A17" w:rsidRPr="00684A17" w:rsidRDefault="00684A17" w:rsidP="00684A17">
            <w:pPr>
              <w:rPr>
                <w:b/>
                <w:bCs/>
                <w:lang w:val="en-GB"/>
              </w:rPr>
            </w:pPr>
          </w:p>
          <w:p w:rsidR="00684A17" w:rsidRPr="00684A17" w:rsidRDefault="00684A17" w:rsidP="00684A17">
            <w:pPr>
              <w:ind w:left="284" w:hanging="284"/>
              <w:rPr>
                <w:rFonts w:ascii="Arial" w:hAnsi="Arial" w:cs="Arial"/>
                <w:sz w:val="20"/>
                <w:szCs w:val="20"/>
                <w:lang w:val="en-GB"/>
              </w:rPr>
            </w:pPr>
            <w:r w:rsidRPr="00684A17">
              <w:rPr>
                <w:rFonts w:ascii="Arial" w:hAnsi="Arial" w:cs="Arial"/>
                <w:sz w:val="20"/>
                <w:szCs w:val="20"/>
                <w:lang w:val="en-GB"/>
              </w:rPr>
              <w:fldChar w:fldCharType="begin">
                <w:ffData>
                  <w:name w:val="Kontrollkästchen13"/>
                  <w:enabled/>
                  <w:calcOnExit w:val="0"/>
                  <w:checkBox>
                    <w:sizeAuto/>
                    <w:default w:val="0"/>
                  </w:checkBox>
                </w:ffData>
              </w:fldChar>
            </w:r>
            <w:r w:rsidRPr="00684A17">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sidRPr="00684A17">
              <w:rPr>
                <w:rFonts w:ascii="Arial" w:hAnsi="Arial" w:cs="Arial"/>
                <w:sz w:val="20"/>
                <w:szCs w:val="20"/>
                <w:lang w:val="en-GB"/>
              </w:rPr>
              <w:fldChar w:fldCharType="end"/>
            </w:r>
            <w:r w:rsidRPr="00684A17">
              <w:rPr>
                <w:rFonts w:ascii="Arial" w:hAnsi="Arial" w:cs="Arial"/>
                <w:sz w:val="20"/>
                <w:szCs w:val="20"/>
                <w:lang w:val="en-GB"/>
              </w:rPr>
              <w:t xml:space="preserve"> ERC Grant Schemes (Starting; Consolidator; Advanced Grants; Proof of Concept Grant; Synergy Grant) </w:t>
            </w:r>
          </w:p>
          <w:p w:rsidR="001063E1" w:rsidRPr="00684A17" w:rsidRDefault="001063E1" w:rsidP="00F6230D">
            <w:pPr>
              <w:rPr>
                <w:rFonts w:ascii="Arial" w:hAnsi="Arial" w:cs="Arial"/>
                <w:sz w:val="20"/>
                <w:szCs w:val="20"/>
                <w:lang w:val="en-GB"/>
              </w:rPr>
            </w:pPr>
          </w:p>
          <w:p w:rsidR="00684A17" w:rsidRPr="00684A17" w:rsidRDefault="00684A17" w:rsidP="00684A17">
            <w:pPr>
              <w:rPr>
                <w:rFonts w:ascii="Arial" w:hAnsi="Arial" w:cs="Arial"/>
                <w:sz w:val="20"/>
                <w:szCs w:val="20"/>
                <w:lang w:val="en-GB"/>
              </w:rPr>
            </w:pPr>
            <w:r w:rsidRPr="00684A17">
              <w:rPr>
                <w:rFonts w:ascii="Arial" w:hAnsi="Arial" w:cs="Arial"/>
                <w:sz w:val="20"/>
                <w:szCs w:val="20"/>
                <w:lang w:val="en-GB"/>
              </w:rPr>
              <w:fldChar w:fldCharType="begin">
                <w:ffData>
                  <w:name w:val="Kontrollkästchen13"/>
                  <w:enabled/>
                  <w:calcOnExit w:val="0"/>
                  <w:checkBox>
                    <w:sizeAuto/>
                    <w:default w:val="0"/>
                  </w:checkBox>
                </w:ffData>
              </w:fldChar>
            </w:r>
            <w:r w:rsidRPr="00684A17">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sidRPr="00684A17">
              <w:rPr>
                <w:rFonts w:ascii="Arial" w:hAnsi="Arial" w:cs="Arial"/>
                <w:sz w:val="20"/>
                <w:szCs w:val="20"/>
                <w:lang w:val="en-GB"/>
              </w:rPr>
              <w:fldChar w:fldCharType="end"/>
            </w:r>
            <w:r w:rsidRPr="00684A17">
              <w:rPr>
                <w:rFonts w:ascii="Arial" w:hAnsi="Arial" w:cs="Arial"/>
                <w:sz w:val="20"/>
                <w:szCs w:val="20"/>
                <w:lang w:val="en-GB"/>
              </w:rPr>
              <w:t xml:space="preserve"> Fast Track to Innovation Pilot</w:t>
            </w:r>
          </w:p>
          <w:p w:rsidR="00684A17" w:rsidRPr="00684A17" w:rsidRDefault="00684A17" w:rsidP="00684A17">
            <w:pPr>
              <w:rPr>
                <w:rFonts w:ascii="Arial" w:hAnsi="Arial" w:cs="Arial"/>
                <w:sz w:val="20"/>
                <w:szCs w:val="20"/>
                <w:lang w:val="en-GB"/>
              </w:rPr>
            </w:pPr>
          </w:p>
          <w:p w:rsidR="00684A17" w:rsidRPr="00684A17" w:rsidRDefault="00684A17" w:rsidP="00684A17">
            <w:pPr>
              <w:rPr>
                <w:rFonts w:ascii="Arial" w:hAnsi="Arial" w:cs="Arial"/>
                <w:sz w:val="20"/>
                <w:szCs w:val="20"/>
                <w:lang w:val="en-GB"/>
              </w:rPr>
            </w:pPr>
            <w:r w:rsidRPr="00684A17">
              <w:rPr>
                <w:rFonts w:ascii="Arial" w:hAnsi="Arial" w:cs="Arial"/>
                <w:sz w:val="20"/>
                <w:szCs w:val="20"/>
                <w:lang w:val="en-GB"/>
              </w:rPr>
              <w:fldChar w:fldCharType="begin">
                <w:ffData>
                  <w:name w:val="Kontrollkästchen13"/>
                  <w:enabled/>
                  <w:calcOnExit w:val="0"/>
                  <w:checkBox>
                    <w:sizeAuto/>
                    <w:default w:val="0"/>
                  </w:checkBox>
                </w:ffData>
              </w:fldChar>
            </w:r>
            <w:r w:rsidRPr="00684A17">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sidRPr="00684A17">
              <w:rPr>
                <w:rFonts w:ascii="Arial" w:hAnsi="Arial" w:cs="Arial"/>
                <w:sz w:val="20"/>
                <w:szCs w:val="20"/>
                <w:lang w:val="en-GB"/>
              </w:rPr>
              <w:fldChar w:fldCharType="end"/>
            </w:r>
            <w:r w:rsidRPr="00684A17">
              <w:rPr>
                <w:rFonts w:ascii="Arial" w:hAnsi="Arial" w:cs="Arial"/>
                <w:sz w:val="20"/>
                <w:szCs w:val="20"/>
                <w:lang w:val="en-GB"/>
              </w:rPr>
              <w:t xml:space="preserve"> SME Instrument</w:t>
            </w:r>
          </w:p>
          <w:p w:rsidR="00684A17" w:rsidRPr="007E0EAF" w:rsidRDefault="00684A17" w:rsidP="00F6230D">
            <w:pPr>
              <w:rPr>
                <w:rFonts w:ascii="Arial" w:hAnsi="Arial" w:cs="Arial"/>
                <w:sz w:val="20"/>
                <w:szCs w:val="20"/>
                <w:lang w:val="en-GB"/>
              </w:rPr>
            </w:pPr>
          </w:p>
          <w:p w:rsidR="00684A17" w:rsidRPr="007E0EAF" w:rsidRDefault="00F240D5" w:rsidP="00684A17">
            <w:pPr>
              <w:rPr>
                <w:rFonts w:ascii="Arial" w:hAnsi="Arial" w:cs="Arial"/>
                <w:sz w:val="20"/>
                <w:szCs w:val="20"/>
                <w:lang w:val="en-GB"/>
              </w:rPr>
            </w:pPr>
            <w:r w:rsidRPr="007E0EAF">
              <w:rPr>
                <w:rFonts w:ascii="Arial" w:hAnsi="Arial" w:cs="Arial"/>
                <w:sz w:val="20"/>
                <w:szCs w:val="20"/>
                <w:lang w:val="en-GB"/>
              </w:rPr>
              <w:fldChar w:fldCharType="begin">
                <w:ffData>
                  <w:name w:val="Kontrollkästchen13"/>
                  <w:enabled/>
                  <w:calcOnExit w:val="0"/>
                  <w:checkBox>
                    <w:sizeAuto/>
                    <w:default w:val="0"/>
                  </w:checkBox>
                </w:ffData>
              </w:fldChar>
            </w:r>
            <w:r w:rsidRPr="007E0EAF">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sidRPr="007E0EAF">
              <w:rPr>
                <w:rFonts w:ascii="Arial" w:hAnsi="Arial" w:cs="Arial"/>
                <w:sz w:val="20"/>
                <w:szCs w:val="20"/>
                <w:lang w:val="en-GB"/>
              </w:rPr>
              <w:fldChar w:fldCharType="end"/>
            </w:r>
            <w:r w:rsidRPr="007E0EAF">
              <w:rPr>
                <w:rFonts w:ascii="Arial" w:hAnsi="Arial" w:cs="Arial"/>
                <w:sz w:val="20"/>
                <w:szCs w:val="20"/>
                <w:lang w:val="en-GB"/>
              </w:rPr>
              <w:t xml:space="preserve"> </w:t>
            </w:r>
            <w:r w:rsidR="00684A17" w:rsidRPr="007E0EAF">
              <w:rPr>
                <w:rFonts w:ascii="Arial" w:hAnsi="Arial" w:cs="Arial"/>
                <w:sz w:val="20"/>
                <w:szCs w:val="20"/>
                <w:lang w:val="en-GB"/>
              </w:rPr>
              <w:t>Support to Pre-Commercial Procurement (PCP)</w:t>
            </w:r>
          </w:p>
          <w:p w:rsidR="00684A17" w:rsidRPr="007E0EAF" w:rsidRDefault="00684A17" w:rsidP="00684A17">
            <w:pPr>
              <w:rPr>
                <w:rFonts w:ascii="Arial" w:hAnsi="Arial" w:cs="Arial"/>
                <w:sz w:val="20"/>
                <w:szCs w:val="20"/>
                <w:lang w:val="en-GB"/>
              </w:rPr>
            </w:pPr>
            <w:r w:rsidRPr="007E0EAF">
              <w:rPr>
                <w:rFonts w:ascii="Arial" w:hAnsi="Arial" w:cs="Arial"/>
                <w:sz w:val="20"/>
                <w:szCs w:val="20"/>
                <w:lang w:val="en-GB"/>
              </w:rPr>
              <w:t xml:space="preserve">    </w:t>
            </w:r>
          </w:p>
          <w:p w:rsidR="00684A17" w:rsidRPr="007E0EAF" w:rsidRDefault="00684A17" w:rsidP="00684A17">
            <w:pPr>
              <w:rPr>
                <w:rFonts w:ascii="Arial" w:hAnsi="Arial" w:cs="Arial"/>
                <w:sz w:val="20"/>
                <w:szCs w:val="20"/>
                <w:lang w:val="en-GB"/>
              </w:rPr>
            </w:pPr>
            <w:r w:rsidRPr="007E0EAF">
              <w:rPr>
                <w:rFonts w:ascii="Arial" w:hAnsi="Arial" w:cs="Arial"/>
                <w:sz w:val="20"/>
                <w:szCs w:val="20"/>
                <w:lang w:val="en-GB"/>
              </w:rPr>
              <w:fldChar w:fldCharType="begin">
                <w:ffData>
                  <w:name w:val="Kontrollkästchen13"/>
                  <w:enabled/>
                  <w:calcOnExit w:val="0"/>
                  <w:checkBox>
                    <w:sizeAuto/>
                    <w:default w:val="0"/>
                  </w:checkBox>
                </w:ffData>
              </w:fldChar>
            </w:r>
            <w:r w:rsidRPr="007E0EAF">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sidRPr="007E0EAF">
              <w:rPr>
                <w:rFonts w:ascii="Arial" w:hAnsi="Arial" w:cs="Arial"/>
                <w:sz w:val="20"/>
                <w:szCs w:val="20"/>
                <w:lang w:val="en-GB"/>
              </w:rPr>
              <w:fldChar w:fldCharType="end"/>
            </w:r>
            <w:r w:rsidRPr="007E0EAF">
              <w:rPr>
                <w:rFonts w:ascii="Arial" w:hAnsi="Arial" w:cs="Arial"/>
                <w:sz w:val="20"/>
                <w:szCs w:val="20"/>
                <w:lang w:val="en-GB"/>
              </w:rPr>
              <w:t xml:space="preserve"> Public Procurement of Innovative Solutions (PPI)   </w:t>
            </w:r>
          </w:p>
          <w:p w:rsidR="00684A17" w:rsidRPr="007E0EAF" w:rsidRDefault="00684A17" w:rsidP="00684A17">
            <w:pPr>
              <w:rPr>
                <w:rFonts w:ascii="Arial" w:hAnsi="Arial" w:cs="Arial"/>
                <w:sz w:val="20"/>
                <w:szCs w:val="20"/>
                <w:lang w:val="en-GB"/>
              </w:rPr>
            </w:pPr>
            <w:r w:rsidRPr="007E0EAF">
              <w:rPr>
                <w:rFonts w:ascii="Arial" w:hAnsi="Arial" w:cs="Arial"/>
                <w:sz w:val="20"/>
                <w:szCs w:val="20"/>
                <w:lang w:val="en-GB"/>
              </w:rPr>
              <w:lastRenderedPageBreak/>
              <w:t xml:space="preserve">                                                           </w:t>
            </w:r>
          </w:p>
          <w:p w:rsidR="00684A17" w:rsidRPr="007E0EAF" w:rsidRDefault="00684A17" w:rsidP="00684A17">
            <w:pPr>
              <w:rPr>
                <w:rFonts w:ascii="Arial" w:hAnsi="Arial" w:cs="Arial"/>
                <w:sz w:val="20"/>
                <w:szCs w:val="20"/>
                <w:lang w:val="en-GB"/>
              </w:rPr>
            </w:pPr>
            <w:r w:rsidRPr="007E0EAF">
              <w:rPr>
                <w:rFonts w:ascii="Arial" w:hAnsi="Arial" w:cs="Arial"/>
                <w:sz w:val="20"/>
                <w:szCs w:val="20"/>
                <w:lang w:val="en-GB"/>
              </w:rPr>
              <w:fldChar w:fldCharType="begin">
                <w:ffData>
                  <w:name w:val=""/>
                  <w:enabled/>
                  <w:calcOnExit w:val="0"/>
                  <w:checkBox>
                    <w:sizeAuto/>
                    <w:default w:val="0"/>
                  </w:checkBox>
                </w:ffData>
              </w:fldChar>
            </w:r>
            <w:r w:rsidRPr="007E0EAF">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sidRPr="007E0EAF">
              <w:rPr>
                <w:rFonts w:ascii="Arial" w:hAnsi="Arial" w:cs="Arial"/>
                <w:sz w:val="20"/>
                <w:szCs w:val="20"/>
                <w:lang w:val="en-GB"/>
              </w:rPr>
              <w:fldChar w:fldCharType="end"/>
            </w:r>
            <w:r w:rsidRPr="007E0EAF">
              <w:rPr>
                <w:rFonts w:ascii="Arial" w:hAnsi="Arial" w:cs="Arial"/>
                <w:sz w:val="20"/>
                <w:szCs w:val="20"/>
                <w:lang w:val="en-GB"/>
              </w:rPr>
              <w:t xml:space="preserve"> Co-Fund Action</w:t>
            </w:r>
            <w:r w:rsidR="007E0EAF" w:rsidRPr="007E0EAF">
              <w:rPr>
                <w:rFonts w:ascii="Arial" w:hAnsi="Arial" w:cs="Arial"/>
                <w:sz w:val="20"/>
                <w:szCs w:val="20"/>
                <w:lang w:val="en-GB"/>
              </w:rPr>
              <w:t>s</w:t>
            </w:r>
            <w:r w:rsidRPr="007E0EAF">
              <w:rPr>
                <w:rFonts w:ascii="Arial" w:hAnsi="Arial" w:cs="Arial"/>
                <w:sz w:val="20"/>
                <w:szCs w:val="20"/>
                <w:lang w:val="en-GB"/>
              </w:rPr>
              <w:t xml:space="preserve">     </w:t>
            </w:r>
          </w:p>
          <w:p w:rsidR="00684A17" w:rsidRPr="007E0EAF" w:rsidRDefault="00684A17" w:rsidP="00684A17">
            <w:pPr>
              <w:rPr>
                <w:rFonts w:ascii="Arial" w:hAnsi="Arial" w:cs="Arial"/>
                <w:sz w:val="20"/>
                <w:szCs w:val="20"/>
                <w:lang w:val="en-GB"/>
              </w:rPr>
            </w:pPr>
            <w:r w:rsidRPr="007E0EAF">
              <w:rPr>
                <w:rFonts w:ascii="Arial" w:hAnsi="Arial" w:cs="Arial"/>
                <w:sz w:val="20"/>
                <w:szCs w:val="20"/>
                <w:lang w:val="en-GB"/>
              </w:rPr>
              <w:t xml:space="preserve">                               </w:t>
            </w:r>
          </w:p>
          <w:p w:rsidR="00684A17" w:rsidRPr="007E0EAF" w:rsidRDefault="00684A17" w:rsidP="00684A17">
            <w:pPr>
              <w:rPr>
                <w:rFonts w:ascii="Arial" w:hAnsi="Arial" w:cs="Arial"/>
                <w:sz w:val="20"/>
                <w:szCs w:val="20"/>
                <w:lang w:val="en-GB"/>
              </w:rPr>
            </w:pPr>
            <w:r w:rsidRPr="007E0EAF">
              <w:rPr>
                <w:rFonts w:ascii="Arial" w:hAnsi="Arial" w:cs="Arial"/>
                <w:sz w:val="20"/>
                <w:szCs w:val="20"/>
                <w:lang w:val="en-GB"/>
              </w:rPr>
              <w:fldChar w:fldCharType="begin">
                <w:ffData>
                  <w:name w:val="Kontrollkästchen13"/>
                  <w:enabled/>
                  <w:calcOnExit w:val="0"/>
                  <w:checkBox>
                    <w:sizeAuto/>
                    <w:default w:val="0"/>
                  </w:checkBox>
                </w:ffData>
              </w:fldChar>
            </w:r>
            <w:r w:rsidRPr="007E0EAF">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sidRPr="007E0EAF">
              <w:rPr>
                <w:rFonts w:ascii="Arial" w:hAnsi="Arial" w:cs="Arial"/>
                <w:sz w:val="20"/>
                <w:szCs w:val="20"/>
                <w:lang w:val="en-GB"/>
              </w:rPr>
              <w:fldChar w:fldCharType="end"/>
            </w:r>
            <w:r w:rsidRPr="007E0EAF">
              <w:rPr>
                <w:rFonts w:ascii="Arial" w:hAnsi="Arial" w:cs="Arial"/>
                <w:sz w:val="20"/>
                <w:szCs w:val="20"/>
                <w:lang w:val="en-GB"/>
              </w:rPr>
              <w:t xml:space="preserve"> Inducement Prizes     </w:t>
            </w:r>
          </w:p>
          <w:p w:rsidR="00684A17" w:rsidRPr="007E0EAF" w:rsidRDefault="00684A17" w:rsidP="00684A17">
            <w:pPr>
              <w:rPr>
                <w:rFonts w:ascii="Arial" w:hAnsi="Arial" w:cs="Arial"/>
                <w:sz w:val="20"/>
                <w:szCs w:val="20"/>
                <w:lang w:val="en-GB"/>
              </w:rPr>
            </w:pPr>
            <w:r w:rsidRPr="007E0EAF">
              <w:rPr>
                <w:rFonts w:ascii="Arial" w:hAnsi="Arial" w:cs="Arial"/>
                <w:sz w:val="20"/>
                <w:szCs w:val="20"/>
                <w:lang w:val="en-GB"/>
              </w:rPr>
              <w:t xml:space="preserve">                                              </w:t>
            </w:r>
          </w:p>
          <w:p w:rsidR="00684A17" w:rsidRPr="007E0EAF" w:rsidRDefault="00684A17" w:rsidP="00684A17">
            <w:pPr>
              <w:rPr>
                <w:rFonts w:ascii="Arial" w:hAnsi="Arial" w:cs="Arial"/>
                <w:sz w:val="20"/>
                <w:szCs w:val="20"/>
                <w:lang w:val="en-GB"/>
              </w:rPr>
            </w:pPr>
            <w:r w:rsidRPr="007E0EAF">
              <w:rPr>
                <w:rFonts w:ascii="Arial" w:hAnsi="Arial" w:cs="Arial"/>
                <w:sz w:val="20"/>
                <w:szCs w:val="20"/>
                <w:lang w:val="en-GB"/>
              </w:rPr>
              <w:fldChar w:fldCharType="begin">
                <w:ffData>
                  <w:name w:val="Kontrollkästchen13"/>
                  <w:enabled/>
                  <w:calcOnExit w:val="0"/>
                  <w:checkBox>
                    <w:sizeAuto/>
                    <w:default w:val="0"/>
                  </w:checkBox>
                </w:ffData>
              </w:fldChar>
            </w:r>
            <w:r w:rsidRPr="007E0EAF">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sidRPr="007E0EAF">
              <w:rPr>
                <w:rFonts w:ascii="Arial" w:hAnsi="Arial" w:cs="Arial"/>
                <w:sz w:val="20"/>
                <w:szCs w:val="20"/>
                <w:lang w:val="en-GB"/>
              </w:rPr>
              <w:fldChar w:fldCharType="end"/>
            </w:r>
            <w:r w:rsidRPr="007E0EAF">
              <w:rPr>
                <w:rFonts w:ascii="Arial" w:hAnsi="Arial" w:cs="Arial"/>
                <w:sz w:val="20"/>
                <w:szCs w:val="20"/>
                <w:lang w:val="en-GB"/>
              </w:rPr>
              <w:t xml:space="preserve"> Dedicated loan and equity instrument </w:t>
            </w:r>
          </w:p>
          <w:p w:rsidR="00684A17" w:rsidRDefault="00684A17" w:rsidP="00F240D5">
            <w:pPr>
              <w:rPr>
                <w:rFonts w:ascii="Arial" w:hAnsi="Arial" w:cs="Arial"/>
                <w:sz w:val="18"/>
                <w:szCs w:val="18"/>
                <w:lang w:val="en-GB"/>
              </w:rPr>
            </w:pPr>
          </w:p>
          <w:p w:rsidR="00416E4E" w:rsidRPr="00D4268D" w:rsidRDefault="00416E4E" w:rsidP="005025D0">
            <w:pPr>
              <w:rPr>
                <w:rFonts w:ascii="Arial" w:hAnsi="Arial" w:cs="Arial"/>
                <w:sz w:val="18"/>
                <w:szCs w:val="18"/>
                <w:lang w:val="en-GB"/>
              </w:rPr>
            </w:pPr>
          </w:p>
        </w:tc>
      </w:tr>
      <w:tr w:rsidR="00835C30" w:rsidRPr="00D4268D" w:rsidTr="00DC2E62">
        <w:tblPrEx>
          <w:tblBorders>
            <w:insideH w:val="single" w:sz="4" w:space="0" w:color="00B0F0"/>
            <w:insideV w:val="single" w:sz="4" w:space="0" w:color="00B0F0"/>
          </w:tblBorders>
        </w:tblPrEx>
        <w:tc>
          <w:tcPr>
            <w:tcW w:w="9212" w:type="dxa"/>
            <w:gridSpan w:val="5"/>
          </w:tcPr>
          <w:p w:rsidR="00684A17" w:rsidRDefault="00684A17" w:rsidP="00A12E61">
            <w:pPr>
              <w:rPr>
                <w:rFonts w:ascii="Arial" w:hAnsi="Arial" w:cs="Arial"/>
                <w:sz w:val="20"/>
                <w:szCs w:val="20"/>
                <w:lang w:val="en-GB"/>
              </w:rPr>
            </w:pPr>
          </w:p>
          <w:p w:rsidR="00A12E61" w:rsidRDefault="008B592E" w:rsidP="00A12E61">
            <w:pPr>
              <w:rPr>
                <w:rFonts w:ascii="Arial" w:hAnsi="Arial" w:cs="Arial"/>
                <w:sz w:val="20"/>
                <w:szCs w:val="20"/>
                <w:lang w:val="en-GB"/>
              </w:rPr>
            </w:pPr>
            <w:r>
              <w:rPr>
                <w:rFonts w:ascii="Arial" w:hAnsi="Arial" w:cs="Arial"/>
                <w:sz w:val="20"/>
                <w:szCs w:val="20"/>
                <w:lang w:val="en-GB"/>
              </w:rPr>
              <w:t>Previous</w:t>
            </w:r>
            <w:r w:rsidR="00A12E61" w:rsidRPr="00693784">
              <w:rPr>
                <w:rFonts w:ascii="Arial" w:hAnsi="Arial" w:cs="Arial"/>
                <w:sz w:val="20"/>
                <w:szCs w:val="20"/>
                <w:lang w:val="en-GB"/>
              </w:rPr>
              <w:t xml:space="preserve"> experience as a </w:t>
            </w:r>
            <w:r w:rsidR="00A12E61">
              <w:rPr>
                <w:rFonts w:ascii="Arial" w:hAnsi="Arial" w:cs="Arial"/>
                <w:sz w:val="20"/>
                <w:szCs w:val="20"/>
                <w:lang w:val="en-GB"/>
              </w:rPr>
              <w:t>C</w:t>
            </w:r>
            <w:r w:rsidR="00A12E61" w:rsidRPr="00693784">
              <w:rPr>
                <w:rFonts w:ascii="Arial" w:hAnsi="Arial" w:cs="Arial"/>
                <w:sz w:val="20"/>
                <w:szCs w:val="20"/>
                <w:lang w:val="en-GB"/>
              </w:rPr>
              <w:t>oordinator</w:t>
            </w:r>
            <w:r w:rsidR="00A12E61">
              <w:rPr>
                <w:rFonts w:ascii="Arial" w:hAnsi="Arial" w:cs="Arial"/>
                <w:sz w:val="20"/>
                <w:szCs w:val="20"/>
                <w:lang w:val="en-GB"/>
              </w:rPr>
              <w:t xml:space="preserve"> in RTD projects</w:t>
            </w:r>
            <w:r w:rsidR="00A12E61" w:rsidRPr="00693784">
              <w:rPr>
                <w:rFonts w:ascii="Arial" w:hAnsi="Arial" w:cs="Arial"/>
                <w:sz w:val="20"/>
                <w:szCs w:val="20"/>
                <w:lang w:val="en-GB"/>
              </w:rPr>
              <w:t xml:space="preserve">  </w:t>
            </w:r>
            <w:r w:rsidR="007E0EAF">
              <w:rPr>
                <w:rFonts w:ascii="Arial" w:hAnsi="Arial" w:cs="Arial"/>
                <w:sz w:val="20"/>
                <w:szCs w:val="20"/>
                <w:lang w:val="en-GB"/>
              </w:rPr>
              <w:t xml:space="preserve"> </w:t>
            </w:r>
            <w:r w:rsidR="00A12E61" w:rsidRPr="00693784">
              <w:rPr>
                <w:rFonts w:ascii="Arial" w:hAnsi="Arial" w:cs="Arial"/>
                <w:sz w:val="20"/>
                <w:szCs w:val="20"/>
                <w:lang w:val="en-GB"/>
              </w:rPr>
              <w:t xml:space="preserve">  </w:t>
            </w:r>
            <w:r w:rsidR="00544314">
              <w:rPr>
                <w:rFonts w:ascii="Arial" w:hAnsi="Arial" w:cs="Arial"/>
                <w:sz w:val="20"/>
                <w:szCs w:val="20"/>
                <w:lang w:val="en-GB"/>
              </w:rPr>
              <w:fldChar w:fldCharType="begin">
                <w:ffData>
                  <w:name w:val="Kontrollkästchen8"/>
                  <w:enabled/>
                  <w:calcOnExit w:val="0"/>
                  <w:checkBox>
                    <w:sizeAuto/>
                    <w:default w:val="1"/>
                  </w:checkBox>
                </w:ffData>
              </w:fldChar>
            </w:r>
            <w:bookmarkStart w:id="6" w:name="Kontrollkästchen8"/>
            <w:r w:rsidR="00544314">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sidR="00544314">
              <w:rPr>
                <w:rFonts w:ascii="Arial" w:hAnsi="Arial" w:cs="Arial"/>
                <w:sz w:val="20"/>
                <w:szCs w:val="20"/>
                <w:lang w:val="en-GB"/>
              </w:rPr>
              <w:fldChar w:fldCharType="end"/>
            </w:r>
            <w:bookmarkEnd w:id="6"/>
            <w:r w:rsidR="007E0EAF">
              <w:rPr>
                <w:rFonts w:ascii="Arial" w:hAnsi="Arial" w:cs="Arial"/>
                <w:sz w:val="20"/>
                <w:szCs w:val="20"/>
                <w:lang w:val="en-GB"/>
              </w:rPr>
              <w:t xml:space="preserve">  </w:t>
            </w:r>
            <w:r w:rsidR="00A12E61" w:rsidRPr="00693784">
              <w:rPr>
                <w:rFonts w:ascii="Arial" w:hAnsi="Arial" w:cs="Arial"/>
                <w:sz w:val="20"/>
                <w:szCs w:val="20"/>
                <w:lang w:val="en-GB"/>
              </w:rPr>
              <w:t xml:space="preserve">yes </w:t>
            </w:r>
            <w:r w:rsidR="00A12E61">
              <w:rPr>
                <w:rFonts w:ascii="Arial" w:hAnsi="Arial" w:cs="Arial"/>
                <w:sz w:val="20"/>
                <w:szCs w:val="20"/>
                <w:lang w:val="en-GB"/>
              </w:rPr>
              <w:t xml:space="preserve">    </w:t>
            </w:r>
            <w:r w:rsidR="00A12E61" w:rsidRPr="00693784">
              <w:rPr>
                <w:rFonts w:ascii="Arial" w:hAnsi="Arial" w:cs="Arial"/>
                <w:sz w:val="20"/>
                <w:szCs w:val="20"/>
                <w:lang w:val="en-GB"/>
              </w:rPr>
              <w:fldChar w:fldCharType="begin">
                <w:ffData>
                  <w:name w:val="Kontrollkästchen9"/>
                  <w:enabled/>
                  <w:calcOnExit w:val="0"/>
                  <w:checkBox>
                    <w:sizeAuto/>
                    <w:default w:val="0"/>
                  </w:checkBox>
                </w:ffData>
              </w:fldChar>
            </w:r>
            <w:bookmarkStart w:id="7" w:name="Kontrollkästchen9"/>
            <w:r w:rsidR="00A12E61" w:rsidRPr="00693784">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sidR="00A12E61" w:rsidRPr="00693784">
              <w:rPr>
                <w:rFonts w:ascii="Arial" w:hAnsi="Arial" w:cs="Arial"/>
                <w:sz w:val="20"/>
                <w:szCs w:val="20"/>
                <w:lang w:val="en-GB"/>
              </w:rPr>
              <w:fldChar w:fldCharType="end"/>
            </w:r>
            <w:bookmarkEnd w:id="7"/>
            <w:r w:rsidR="00A12E61" w:rsidRPr="00693784">
              <w:rPr>
                <w:rFonts w:ascii="Arial" w:hAnsi="Arial" w:cs="Arial"/>
                <w:sz w:val="20"/>
                <w:szCs w:val="20"/>
                <w:lang w:val="en-GB"/>
              </w:rPr>
              <w:t xml:space="preserve"> </w:t>
            </w:r>
            <w:r w:rsidR="007E0EAF">
              <w:rPr>
                <w:rFonts w:ascii="Arial" w:hAnsi="Arial" w:cs="Arial"/>
                <w:sz w:val="20"/>
                <w:szCs w:val="20"/>
                <w:lang w:val="en-GB"/>
              </w:rPr>
              <w:t xml:space="preserve"> </w:t>
            </w:r>
            <w:r w:rsidR="00A12E61" w:rsidRPr="00693784">
              <w:rPr>
                <w:rFonts w:ascii="Arial" w:hAnsi="Arial" w:cs="Arial"/>
                <w:sz w:val="20"/>
                <w:szCs w:val="20"/>
                <w:lang w:val="en-GB"/>
              </w:rPr>
              <w:t xml:space="preserve">no           </w:t>
            </w:r>
          </w:p>
          <w:p w:rsidR="00A12E61" w:rsidRDefault="00A12E61" w:rsidP="00A12E61">
            <w:pPr>
              <w:rPr>
                <w:rFonts w:ascii="Arial" w:hAnsi="Arial" w:cs="Arial"/>
                <w:sz w:val="20"/>
                <w:szCs w:val="20"/>
                <w:lang w:val="en-GB"/>
              </w:rPr>
            </w:pPr>
            <w:r w:rsidRPr="00693784">
              <w:rPr>
                <w:rFonts w:ascii="Arial" w:hAnsi="Arial" w:cs="Arial"/>
                <w:sz w:val="20"/>
                <w:szCs w:val="20"/>
                <w:lang w:val="en-GB"/>
              </w:rPr>
              <w:t xml:space="preserve">  </w:t>
            </w:r>
            <w:r>
              <w:rPr>
                <w:rFonts w:ascii="Arial" w:hAnsi="Arial" w:cs="Arial"/>
                <w:sz w:val="20"/>
                <w:szCs w:val="20"/>
                <w:lang w:val="en-GB"/>
              </w:rPr>
              <w:t xml:space="preserve">             </w:t>
            </w:r>
          </w:p>
          <w:p w:rsidR="00A12E61" w:rsidRPr="00693784" w:rsidRDefault="00A12E61" w:rsidP="00A12E61">
            <w:pPr>
              <w:rPr>
                <w:rFonts w:ascii="Arial" w:hAnsi="Arial" w:cs="Arial"/>
                <w:sz w:val="20"/>
                <w:szCs w:val="20"/>
                <w:lang w:val="en-GB"/>
              </w:rPr>
            </w:pPr>
            <w:r>
              <w:rPr>
                <w:rFonts w:ascii="Arial" w:hAnsi="Arial" w:cs="Arial"/>
                <w:sz w:val="20"/>
                <w:szCs w:val="20"/>
                <w:lang w:val="en-GB"/>
              </w:rPr>
              <w:t xml:space="preserve">                                     </w:t>
            </w:r>
            <w:r w:rsidR="008B592E">
              <w:rPr>
                <w:rFonts w:ascii="Arial" w:hAnsi="Arial" w:cs="Arial"/>
                <w:sz w:val="20"/>
                <w:szCs w:val="20"/>
                <w:lang w:val="en-GB"/>
              </w:rPr>
              <w:t xml:space="preserve">  </w:t>
            </w:r>
            <w:r w:rsidRPr="00693784">
              <w:rPr>
                <w:rFonts w:ascii="Arial" w:hAnsi="Arial" w:cs="Arial"/>
                <w:sz w:val="20"/>
                <w:szCs w:val="20"/>
                <w:lang w:val="en-GB"/>
              </w:rPr>
              <w:t xml:space="preserve">or </w:t>
            </w:r>
            <w:r w:rsidR="007E0EAF">
              <w:rPr>
                <w:rFonts w:ascii="Arial" w:hAnsi="Arial" w:cs="Arial"/>
                <w:sz w:val="20"/>
                <w:szCs w:val="20"/>
                <w:lang w:val="en-GB"/>
              </w:rPr>
              <w:t>P</w:t>
            </w:r>
            <w:r w:rsidRPr="00693784">
              <w:rPr>
                <w:rFonts w:ascii="Arial" w:hAnsi="Arial" w:cs="Arial"/>
                <w:sz w:val="20"/>
                <w:szCs w:val="20"/>
                <w:lang w:val="en-GB"/>
              </w:rPr>
              <w:t xml:space="preserve">artner </w:t>
            </w:r>
            <w:r>
              <w:rPr>
                <w:rFonts w:ascii="Arial" w:hAnsi="Arial" w:cs="Arial"/>
                <w:sz w:val="20"/>
                <w:szCs w:val="20"/>
                <w:lang w:val="en-GB"/>
              </w:rPr>
              <w:t xml:space="preserve">in RTD projects          </w:t>
            </w:r>
            <w:r w:rsidRPr="00693784">
              <w:rPr>
                <w:rFonts w:ascii="Arial" w:hAnsi="Arial" w:cs="Arial"/>
                <w:sz w:val="20"/>
                <w:szCs w:val="20"/>
                <w:lang w:val="en-GB"/>
              </w:rPr>
              <w:t xml:space="preserve"> </w:t>
            </w:r>
            <w:r w:rsidR="00544314">
              <w:rPr>
                <w:rFonts w:ascii="Arial" w:hAnsi="Arial" w:cs="Arial"/>
                <w:sz w:val="20"/>
                <w:szCs w:val="20"/>
                <w:lang w:val="en-GB"/>
              </w:rPr>
              <w:fldChar w:fldCharType="begin">
                <w:ffData>
                  <w:name w:val="Kontrollkästchen6"/>
                  <w:enabled/>
                  <w:calcOnExit w:val="0"/>
                  <w:checkBox>
                    <w:sizeAuto/>
                    <w:default w:val="1"/>
                  </w:checkBox>
                </w:ffData>
              </w:fldChar>
            </w:r>
            <w:bookmarkStart w:id="8" w:name="Kontrollkästchen6"/>
            <w:r w:rsidR="00544314">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sidR="00544314">
              <w:rPr>
                <w:rFonts w:ascii="Arial" w:hAnsi="Arial" w:cs="Arial"/>
                <w:sz w:val="20"/>
                <w:szCs w:val="20"/>
                <w:lang w:val="en-GB"/>
              </w:rPr>
              <w:fldChar w:fldCharType="end"/>
            </w:r>
            <w:bookmarkEnd w:id="8"/>
            <w:r w:rsidRPr="00693784">
              <w:rPr>
                <w:rFonts w:ascii="Arial" w:hAnsi="Arial" w:cs="Arial"/>
                <w:sz w:val="20"/>
                <w:szCs w:val="20"/>
                <w:lang w:val="en-GB"/>
              </w:rPr>
              <w:t xml:space="preserve">  yes   </w:t>
            </w:r>
            <w:r w:rsidR="007E0EAF">
              <w:rPr>
                <w:rFonts w:ascii="Arial" w:hAnsi="Arial" w:cs="Arial"/>
                <w:sz w:val="20"/>
                <w:szCs w:val="20"/>
                <w:lang w:val="en-GB"/>
              </w:rPr>
              <w:t xml:space="preserve">  </w:t>
            </w:r>
            <w:r w:rsidRPr="00693784">
              <w:rPr>
                <w:rFonts w:ascii="Arial" w:hAnsi="Arial" w:cs="Arial"/>
                <w:sz w:val="20"/>
                <w:szCs w:val="20"/>
                <w:lang w:val="en-GB"/>
              </w:rPr>
              <w:fldChar w:fldCharType="begin">
                <w:ffData>
                  <w:name w:val="Kontrollkästchen7"/>
                  <w:enabled/>
                  <w:calcOnExit w:val="0"/>
                  <w:checkBox>
                    <w:sizeAuto/>
                    <w:default w:val="0"/>
                  </w:checkBox>
                </w:ffData>
              </w:fldChar>
            </w:r>
            <w:bookmarkStart w:id="9" w:name="Kontrollkästchen7"/>
            <w:r w:rsidRPr="00693784">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sidRPr="00693784">
              <w:rPr>
                <w:rFonts w:ascii="Arial" w:hAnsi="Arial" w:cs="Arial"/>
                <w:sz w:val="20"/>
                <w:szCs w:val="20"/>
                <w:lang w:val="en-GB"/>
              </w:rPr>
              <w:fldChar w:fldCharType="end"/>
            </w:r>
            <w:bookmarkEnd w:id="9"/>
            <w:r w:rsidRPr="00693784">
              <w:rPr>
                <w:rFonts w:ascii="Arial" w:hAnsi="Arial" w:cs="Arial"/>
                <w:sz w:val="20"/>
                <w:szCs w:val="20"/>
                <w:lang w:val="en-GB"/>
              </w:rPr>
              <w:t xml:space="preserve"> </w:t>
            </w:r>
            <w:r w:rsidR="007E0EAF">
              <w:rPr>
                <w:rFonts w:ascii="Arial" w:hAnsi="Arial" w:cs="Arial"/>
                <w:sz w:val="20"/>
                <w:szCs w:val="20"/>
                <w:lang w:val="en-GB"/>
              </w:rPr>
              <w:t xml:space="preserve"> </w:t>
            </w:r>
            <w:r w:rsidRPr="00693784">
              <w:rPr>
                <w:rFonts w:ascii="Arial" w:hAnsi="Arial" w:cs="Arial"/>
                <w:sz w:val="20"/>
                <w:szCs w:val="20"/>
                <w:lang w:val="en-GB"/>
              </w:rPr>
              <w:t>no</w:t>
            </w:r>
          </w:p>
          <w:p w:rsidR="00A12E61" w:rsidRDefault="00A12E61" w:rsidP="00A12E61">
            <w:pPr>
              <w:rPr>
                <w:rFonts w:ascii="Arial" w:hAnsi="Arial" w:cs="Arial"/>
                <w:sz w:val="20"/>
                <w:szCs w:val="20"/>
                <w:lang w:val="en-GB"/>
              </w:rPr>
            </w:pPr>
          </w:p>
          <w:p w:rsidR="00A12E61" w:rsidRPr="00693784" w:rsidRDefault="00A12E61" w:rsidP="00A12E61">
            <w:pPr>
              <w:rPr>
                <w:rFonts w:ascii="Arial" w:hAnsi="Arial" w:cs="Arial"/>
                <w:sz w:val="20"/>
                <w:szCs w:val="20"/>
                <w:lang w:val="en-GB"/>
              </w:rPr>
            </w:pPr>
            <w:r w:rsidRPr="00693784">
              <w:rPr>
                <w:rFonts w:ascii="Arial" w:hAnsi="Arial" w:cs="Arial"/>
                <w:sz w:val="20"/>
                <w:szCs w:val="20"/>
                <w:lang w:val="en-GB"/>
              </w:rPr>
              <w:t>If yes, in which projects?</w:t>
            </w:r>
          </w:p>
          <w:p w:rsidR="00A12E61" w:rsidRPr="00693784" w:rsidRDefault="008F60A5" w:rsidP="00A12E61">
            <w:pPr>
              <w:rPr>
                <w:rFonts w:ascii="Arial" w:hAnsi="Arial" w:cs="Arial"/>
                <w:sz w:val="20"/>
                <w:szCs w:val="20"/>
                <w:lang w:val="en-GB"/>
              </w:rPr>
            </w:pPr>
            <w:r>
              <w:rPr>
                <w:rFonts w:ascii="Arial" w:hAnsi="Arial" w:cs="Arial"/>
                <w:sz w:val="20"/>
                <w:szCs w:val="20"/>
                <w:lang w:val="en-GB"/>
              </w:rPr>
              <w:t xml:space="preserve">MFSPP, CYCLOPS, MFSTEP, PREMARPOL, AKTH, ECOOP, </w:t>
            </w:r>
            <w:r w:rsidR="00D77C29">
              <w:rPr>
                <w:rFonts w:ascii="Arial" w:hAnsi="Arial" w:cs="Arial"/>
                <w:sz w:val="20"/>
                <w:szCs w:val="20"/>
                <w:lang w:val="en-GB"/>
              </w:rPr>
              <w:t>MERSEA-1,</w:t>
            </w:r>
            <w:r>
              <w:rPr>
                <w:rFonts w:ascii="Arial" w:hAnsi="Arial" w:cs="Arial"/>
                <w:sz w:val="20"/>
                <w:szCs w:val="20"/>
                <w:lang w:val="en-GB"/>
              </w:rPr>
              <w:t xml:space="preserve">MERSEA-IP, </w:t>
            </w:r>
            <w:proofErr w:type="spellStart"/>
            <w:r>
              <w:rPr>
                <w:rFonts w:ascii="Arial" w:hAnsi="Arial" w:cs="Arial"/>
                <w:sz w:val="20"/>
                <w:szCs w:val="20"/>
                <w:lang w:val="en-GB"/>
              </w:rPr>
              <w:t>MyOcean</w:t>
            </w:r>
            <w:proofErr w:type="spellEnd"/>
            <w:r>
              <w:rPr>
                <w:rFonts w:ascii="Arial" w:hAnsi="Arial" w:cs="Arial"/>
                <w:sz w:val="20"/>
                <w:szCs w:val="20"/>
                <w:lang w:val="en-GB"/>
              </w:rPr>
              <w:t>,</w:t>
            </w:r>
            <w:r w:rsidR="00D77C29">
              <w:rPr>
                <w:rFonts w:ascii="Arial" w:hAnsi="Arial" w:cs="Arial"/>
                <w:sz w:val="20"/>
                <w:szCs w:val="20"/>
                <w:lang w:val="en-GB"/>
              </w:rPr>
              <w:t xml:space="preserve"> MyOCean2, </w:t>
            </w:r>
            <w:proofErr w:type="spellStart"/>
            <w:r w:rsidR="00D77C29">
              <w:rPr>
                <w:rFonts w:ascii="Arial" w:hAnsi="Arial" w:cs="Arial"/>
                <w:sz w:val="20"/>
                <w:szCs w:val="20"/>
                <w:lang w:val="en-GB"/>
              </w:rPr>
              <w:t>MyOcean</w:t>
            </w:r>
            <w:proofErr w:type="spellEnd"/>
            <w:r w:rsidR="00D77C29">
              <w:rPr>
                <w:rFonts w:ascii="Arial" w:hAnsi="Arial" w:cs="Arial"/>
                <w:sz w:val="20"/>
                <w:szCs w:val="20"/>
                <w:lang w:val="en-GB"/>
              </w:rPr>
              <w:t xml:space="preserve">-FO, SESAME, </w:t>
            </w:r>
            <w:r>
              <w:rPr>
                <w:rFonts w:ascii="Arial" w:hAnsi="Arial" w:cs="Arial"/>
                <w:sz w:val="20"/>
                <w:szCs w:val="20"/>
                <w:lang w:val="en-GB"/>
              </w:rPr>
              <w:t xml:space="preserve"> PERSEUS, MEDESS4MS, RAOP-MED</w:t>
            </w:r>
            <w:r w:rsidR="00D77C29">
              <w:rPr>
                <w:rFonts w:ascii="Arial" w:hAnsi="Arial" w:cs="Arial"/>
                <w:sz w:val="20"/>
                <w:szCs w:val="20"/>
                <w:lang w:val="en-GB"/>
              </w:rPr>
              <w:t xml:space="preserve">, Sea-Search, </w:t>
            </w:r>
            <w:proofErr w:type="spellStart"/>
            <w:r w:rsidR="00D77C29">
              <w:rPr>
                <w:rFonts w:ascii="Arial" w:hAnsi="Arial" w:cs="Arial"/>
                <w:sz w:val="20"/>
                <w:szCs w:val="20"/>
                <w:lang w:val="en-GB"/>
              </w:rPr>
              <w:t>SeaDataNet</w:t>
            </w:r>
            <w:proofErr w:type="spellEnd"/>
            <w:r w:rsidR="00D77C29">
              <w:rPr>
                <w:rFonts w:ascii="Arial" w:hAnsi="Arial" w:cs="Arial"/>
                <w:sz w:val="20"/>
                <w:szCs w:val="20"/>
                <w:lang w:val="en-GB"/>
              </w:rPr>
              <w:t>, SeaDataNet</w:t>
            </w:r>
            <w:r w:rsidR="000B5F59">
              <w:rPr>
                <w:rFonts w:ascii="Arial" w:hAnsi="Arial" w:cs="Arial"/>
                <w:sz w:val="20"/>
                <w:szCs w:val="20"/>
                <w:lang w:val="en-GB"/>
              </w:rPr>
              <w:t xml:space="preserve">2, EMODNET lot3, EMODNET2 lot3, EU CISE, SEA-MOBILE, </w:t>
            </w:r>
            <w:proofErr w:type="spellStart"/>
            <w:r w:rsidR="000B5F59">
              <w:rPr>
                <w:rFonts w:ascii="Arial" w:hAnsi="Arial" w:cs="Arial"/>
                <w:sz w:val="20"/>
                <w:szCs w:val="20"/>
                <w:lang w:val="en-GB"/>
              </w:rPr>
              <w:t>NEARtoWARN</w:t>
            </w:r>
            <w:proofErr w:type="spellEnd"/>
            <w:r w:rsidR="000B5F59">
              <w:rPr>
                <w:rFonts w:ascii="Arial" w:hAnsi="Arial" w:cs="Arial"/>
                <w:sz w:val="20"/>
                <w:szCs w:val="20"/>
                <w:lang w:val="en-GB"/>
              </w:rPr>
              <w:t xml:space="preserve">, NEREIDs, CREAM, GROOM, E-Wave, THAL-XOR, Upgrade Black Sea Scene, MAMA, MEDAR-MEDATLASS-II, Tropical Signals, </w:t>
            </w:r>
            <w:proofErr w:type="spellStart"/>
            <w:r w:rsidR="000B5F59">
              <w:rPr>
                <w:rFonts w:ascii="Arial" w:hAnsi="Arial" w:cs="Arial"/>
                <w:sz w:val="20"/>
                <w:szCs w:val="20"/>
                <w:lang w:val="en-GB"/>
              </w:rPr>
              <w:t>Jellywatch</w:t>
            </w:r>
            <w:proofErr w:type="spellEnd"/>
            <w:r w:rsidR="000B5F59">
              <w:rPr>
                <w:rFonts w:ascii="Arial" w:hAnsi="Arial" w:cs="Arial"/>
                <w:sz w:val="20"/>
                <w:szCs w:val="20"/>
                <w:lang w:val="en-GB"/>
              </w:rPr>
              <w:t xml:space="preserve">. </w:t>
            </w:r>
          </w:p>
          <w:p w:rsidR="00835C30" w:rsidRPr="00D4268D" w:rsidRDefault="00835C30" w:rsidP="00B644DB">
            <w:pPr>
              <w:rPr>
                <w:rFonts w:ascii="Arial" w:hAnsi="Arial" w:cs="Arial"/>
                <w:sz w:val="20"/>
                <w:szCs w:val="20"/>
                <w:lang w:val="en-GB"/>
              </w:rPr>
            </w:pPr>
          </w:p>
        </w:tc>
      </w:tr>
      <w:tr w:rsidR="008C3617" w:rsidRPr="00D4268D" w:rsidTr="00DC2E62">
        <w:tc>
          <w:tcPr>
            <w:tcW w:w="9212" w:type="dxa"/>
            <w:gridSpan w:val="5"/>
            <w:tcBorders>
              <w:top w:val="single" w:sz="4" w:space="0" w:color="00B0F0"/>
              <w:bottom w:val="single" w:sz="6" w:space="0" w:color="00B0F0"/>
            </w:tcBorders>
            <w:shd w:val="clear" w:color="auto" w:fill="00B0F0"/>
          </w:tcPr>
          <w:p w:rsidR="008C3617" w:rsidRPr="003253DD" w:rsidRDefault="008C3617" w:rsidP="00D4268D">
            <w:pPr>
              <w:spacing w:before="60" w:after="60"/>
              <w:rPr>
                <w:rFonts w:ascii="Arial" w:hAnsi="Arial" w:cs="Arial"/>
                <w:b/>
                <w:color w:val="FFFFFF"/>
              </w:rPr>
            </w:pPr>
            <w:bookmarkStart w:id="10" w:name="TPS"/>
            <w:bookmarkEnd w:id="10"/>
            <w:r w:rsidRPr="003253DD">
              <w:rPr>
                <w:rFonts w:ascii="Arial" w:hAnsi="Arial" w:cs="Arial"/>
                <w:b/>
                <w:color w:val="FFFFFF"/>
              </w:rPr>
              <w:t xml:space="preserve">Target Partner </w:t>
            </w:r>
            <w:proofErr w:type="spellStart"/>
            <w:r w:rsidRPr="003253DD">
              <w:rPr>
                <w:rFonts w:ascii="Arial" w:hAnsi="Arial" w:cs="Arial"/>
                <w:b/>
                <w:color w:val="FFFFFF"/>
              </w:rPr>
              <w:t>Sought</w:t>
            </w:r>
            <w:proofErr w:type="spellEnd"/>
          </w:p>
        </w:tc>
      </w:tr>
      <w:tr w:rsidR="008C3617" w:rsidRPr="00D4268D" w:rsidTr="00DC2E62">
        <w:tc>
          <w:tcPr>
            <w:tcW w:w="9212" w:type="dxa"/>
            <w:gridSpan w:val="5"/>
            <w:tcBorders>
              <w:top w:val="single" w:sz="6" w:space="0" w:color="00B0F0"/>
            </w:tcBorders>
          </w:tcPr>
          <w:p w:rsidR="008C3617" w:rsidRPr="00D4268D" w:rsidRDefault="008C3617" w:rsidP="00D4268D">
            <w:pPr>
              <w:tabs>
                <w:tab w:val="left" w:pos="3780"/>
              </w:tabs>
              <w:rPr>
                <w:rFonts w:ascii="Arial" w:hAnsi="Arial" w:cs="Arial"/>
                <w:b/>
                <w:sz w:val="20"/>
                <w:szCs w:val="20"/>
                <w:lang w:val="en-GB"/>
              </w:rPr>
            </w:pPr>
            <w:r w:rsidRPr="00D4268D">
              <w:rPr>
                <w:rFonts w:ascii="Arial" w:hAnsi="Arial" w:cs="Arial"/>
                <w:b/>
                <w:sz w:val="20"/>
                <w:szCs w:val="20"/>
                <w:lang w:val="en-GB"/>
              </w:rPr>
              <w:t xml:space="preserve">Target Partner Organisation type : </w:t>
            </w:r>
            <w:r w:rsidRPr="00D4268D">
              <w:rPr>
                <w:rFonts w:ascii="Arial" w:hAnsi="Arial" w:cs="Arial"/>
                <w:b/>
                <w:sz w:val="20"/>
                <w:szCs w:val="20"/>
                <w:lang w:val="en-GB"/>
              </w:rPr>
              <w:tab/>
            </w:r>
          </w:p>
        </w:tc>
      </w:tr>
      <w:tr w:rsidR="007F23D5" w:rsidRPr="00D4268D" w:rsidTr="00DC2E62">
        <w:tc>
          <w:tcPr>
            <w:tcW w:w="4606" w:type="dxa"/>
            <w:gridSpan w:val="2"/>
          </w:tcPr>
          <w:p w:rsidR="007F23D5" w:rsidRPr="00D4268D" w:rsidRDefault="00544314" w:rsidP="001063E1">
            <w:pPr>
              <w:rPr>
                <w:rFonts w:ascii="Arial" w:hAnsi="Arial" w:cs="Arial"/>
                <w:sz w:val="20"/>
                <w:szCs w:val="20"/>
                <w:lang w:val="en-GB"/>
              </w:rPr>
            </w:pPr>
            <w:r>
              <w:rPr>
                <w:rFonts w:ascii="Arial" w:hAnsi="Arial" w:cs="Arial"/>
                <w:sz w:val="20"/>
                <w:szCs w:val="20"/>
                <w:lang w:val="en-GB"/>
              </w:rPr>
              <w:fldChar w:fldCharType="begin">
                <w:ffData>
                  <w:name w:val="CaseACocher12"/>
                  <w:enabled/>
                  <w:calcOnExit w:val="0"/>
                  <w:checkBox>
                    <w:sizeAuto/>
                    <w:default w:val="1"/>
                  </w:checkBox>
                </w:ffData>
              </w:fldChar>
            </w:r>
            <w:bookmarkStart w:id="11" w:name="CaseACocher12"/>
            <w:r>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Pr>
                <w:rFonts w:ascii="Arial" w:hAnsi="Arial" w:cs="Arial"/>
                <w:sz w:val="20"/>
                <w:szCs w:val="20"/>
                <w:lang w:val="en-GB"/>
              </w:rPr>
              <w:fldChar w:fldCharType="end"/>
            </w:r>
            <w:bookmarkEnd w:id="11"/>
            <w:r w:rsidR="007F23D5">
              <w:rPr>
                <w:rFonts w:ascii="Arial" w:hAnsi="Arial" w:cs="Arial"/>
                <w:sz w:val="20"/>
                <w:szCs w:val="20"/>
                <w:lang w:val="en-GB"/>
              </w:rPr>
              <w:t xml:space="preserve"> H</w:t>
            </w:r>
            <w:r w:rsidR="007F23D5" w:rsidRPr="00D4268D">
              <w:rPr>
                <w:rFonts w:ascii="Arial" w:hAnsi="Arial" w:cs="Arial"/>
                <w:sz w:val="20"/>
                <w:szCs w:val="20"/>
                <w:lang w:val="en-GB"/>
              </w:rPr>
              <w:t xml:space="preserve">igher </w:t>
            </w:r>
            <w:r w:rsidR="007F23D5">
              <w:rPr>
                <w:rFonts w:ascii="Arial" w:hAnsi="Arial" w:cs="Arial"/>
                <w:sz w:val="20"/>
                <w:szCs w:val="20"/>
                <w:lang w:val="en-GB"/>
              </w:rPr>
              <w:t>E</w:t>
            </w:r>
            <w:r w:rsidR="007F23D5" w:rsidRPr="00D4268D">
              <w:rPr>
                <w:rFonts w:ascii="Arial" w:hAnsi="Arial" w:cs="Arial"/>
                <w:sz w:val="20"/>
                <w:szCs w:val="20"/>
                <w:lang w:val="en-GB"/>
              </w:rPr>
              <w:t xml:space="preserve">ducation / </w:t>
            </w:r>
            <w:r w:rsidR="007F23D5">
              <w:rPr>
                <w:rFonts w:ascii="Arial" w:hAnsi="Arial" w:cs="Arial"/>
                <w:sz w:val="20"/>
                <w:szCs w:val="20"/>
                <w:lang w:val="en-GB"/>
              </w:rPr>
              <w:t>U</w:t>
            </w:r>
            <w:r w:rsidR="007F23D5" w:rsidRPr="00D4268D">
              <w:rPr>
                <w:rFonts w:ascii="Arial" w:hAnsi="Arial" w:cs="Arial"/>
                <w:sz w:val="20"/>
                <w:szCs w:val="20"/>
                <w:lang w:val="en-GB"/>
              </w:rPr>
              <w:t>niversity</w:t>
            </w:r>
          </w:p>
        </w:tc>
        <w:tc>
          <w:tcPr>
            <w:tcW w:w="4606" w:type="dxa"/>
            <w:gridSpan w:val="3"/>
          </w:tcPr>
          <w:p w:rsidR="007F23D5" w:rsidRPr="00D4268D" w:rsidRDefault="00DC2E62" w:rsidP="001063E1">
            <w:pPr>
              <w:rPr>
                <w:rFonts w:ascii="Arial" w:hAnsi="Arial" w:cs="Arial"/>
                <w:sz w:val="20"/>
                <w:szCs w:val="20"/>
                <w:lang w:val="en-GB"/>
              </w:rPr>
            </w:pPr>
            <w:r>
              <w:rPr>
                <w:rFonts w:ascii="Arial" w:hAnsi="Arial" w:cs="Arial"/>
                <w:sz w:val="20"/>
                <w:szCs w:val="20"/>
                <w:lang w:val="en-GB"/>
              </w:rPr>
              <w:fldChar w:fldCharType="begin">
                <w:ffData>
                  <w:name w:val="CaseACocher11"/>
                  <w:enabled/>
                  <w:calcOnExit w:val="0"/>
                  <w:checkBox>
                    <w:sizeAuto/>
                    <w:default w:val="1"/>
                  </w:checkBox>
                </w:ffData>
              </w:fldChar>
            </w:r>
            <w:bookmarkStart w:id="12" w:name="CaseACocher11"/>
            <w:r>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Pr>
                <w:rFonts w:ascii="Arial" w:hAnsi="Arial" w:cs="Arial"/>
                <w:sz w:val="20"/>
                <w:szCs w:val="20"/>
                <w:lang w:val="en-GB"/>
              </w:rPr>
              <w:fldChar w:fldCharType="end"/>
            </w:r>
            <w:bookmarkEnd w:id="12"/>
            <w:r w:rsidR="007F23D5" w:rsidRPr="00D4268D">
              <w:rPr>
                <w:rFonts w:ascii="Arial" w:hAnsi="Arial" w:cs="Arial"/>
                <w:sz w:val="20"/>
                <w:szCs w:val="20"/>
                <w:lang w:val="en-GB"/>
              </w:rPr>
              <w:t xml:space="preserve"> </w:t>
            </w:r>
            <w:r w:rsidR="007F23D5">
              <w:rPr>
                <w:rFonts w:ascii="Arial" w:hAnsi="Arial" w:cs="Arial"/>
                <w:sz w:val="20"/>
                <w:szCs w:val="20"/>
                <w:lang w:val="en-GB"/>
              </w:rPr>
              <w:t>I</w:t>
            </w:r>
            <w:r w:rsidR="007F23D5" w:rsidRPr="00D4268D">
              <w:rPr>
                <w:rFonts w:ascii="Arial" w:hAnsi="Arial" w:cs="Arial"/>
                <w:sz w:val="20"/>
                <w:szCs w:val="20"/>
                <w:lang w:val="en-GB"/>
              </w:rPr>
              <w:t>ndustry</w:t>
            </w:r>
            <w:r w:rsidR="007F23D5">
              <w:rPr>
                <w:rFonts w:ascii="Arial" w:hAnsi="Arial" w:cs="Arial"/>
                <w:sz w:val="20"/>
                <w:szCs w:val="20"/>
                <w:lang w:val="en-GB"/>
              </w:rPr>
              <w:t xml:space="preserve"> </w:t>
            </w:r>
            <w:r w:rsidR="007F23D5" w:rsidRPr="00D4268D">
              <w:rPr>
                <w:rFonts w:ascii="Arial" w:hAnsi="Arial" w:cs="Arial"/>
                <w:sz w:val="20"/>
                <w:szCs w:val="20"/>
                <w:lang w:val="en-GB"/>
              </w:rPr>
              <w:t>/</w:t>
            </w:r>
            <w:r w:rsidR="007F23D5">
              <w:rPr>
                <w:rFonts w:ascii="Arial" w:hAnsi="Arial" w:cs="Arial"/>
                <w:sz w:val="20"/>
                <w:szCs w:val="20"/>
                <w:lang w:val="en-GB"/>
              </w:rPr>
              <w:t xml:space="preserve"> </w:t>
            </w:r>
            <w:r w:rsidR="007F23D5" w:rsidRPr="00D4268D">
              <w:rPr>
                <w:rFonts w:ascii="Arial" w:hAnsi="Arial" w:cs="Arial"/>
                <w:sz w:val="20"/>
                <w:szCs w:val="20"/>
                <w:lang w:val="en-GB"/>
              </w:rPr>
              <w:t>SME</w:t>
            </w:r>
          </w:p>
        </w:tc>
      </w:tr>
      <w:tr w:rsidR="007F23D5" w:rsidRPr="00D4268D" w:rsidTr="00DC2E62">
        <w:tc>
          <w:tcPr>
            <w:tcW w:w="4606" w:type="dxa"/>
            <w:gridSpan w:val="2"/>
          </w:tcPr>
          <w:p w:rsidR="007F23D5" w:rsidRPr="00D4268D" w:rsidRDefault="00544314" w:rsidP="001063E1">
            <w:pPr>
              <w:rPr>
                <w:rFonts w:ascii="Arial" w:hAnsi="Arial" w:cs="Arial"/>
                <w:sz w:val="20"/>
                <w:szCs w:val="20"/>
                <w:lang w:val="en-GB"/>
              </w:rPr>
            </w:pPr>
            <w:r>
              <w:rPr>
                <w:rFonts w:ascii="Arial" w:hAnsi="Arial" w:cs="Arial"/>
                <w:sz w:val="20"/>
                <w:szCs w:val="20"/>
                <w:lang w:val="en-GB"/>
              </w:rPr>
              <w:fldChar w:fldCharType="begin">
                <w:ffData>
                  <w:name w:val="CaseACocher10"/>
                  <w:enabled/>
                  <w:calcOnExit w:val="0"/>
                  <w:checkBox>
                    <w:sizeAuto/>
                    <w:default w:val="1"/>
                  </w:checkBox>
                </w:ffData>
              </w:fldChar>
            </w:r>
            <w:bookmarkStart w:id="13" w:name="CaseACocher10"/>
            <w:r>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Pr>
                <w:rFonts w:ascii="Arial" w:hAnsi="Arial" w:cs="Arial"/>
                <w:sz w:val="20"/>
                <w:szCs w:val="20"/>
                <w:lang w:val="en-GB"/>
              </w:rPr>
              <w:fldChar w:fldCharType="end"/>
            </w:r>
            <w:bookmarkEnd w:id="13"/>
            <w:r w:rsidR="007F23D5" w:rsidRPr="00D4268D">
              <w:rPr>
                <w:rFonts w:ascii="Arial" w:hAnsi="Arial" w:cs="Arial"/>
                <w:sz w:val="20"/>
                <w:szCs w:val="20"/>
                <w:lang w:val="en-GB"/>
              </w:rPr>
              <w:t xml:space="preserve"> </w:t>
            </w:r>
            <w:r w:rsidR="007F23D5">
              <w:rPr>
                <w:rFonts w:ascii="Arial" w:hAnsi="Arial" w:cs="Arial"/>
                <w:sz w:val="20"/>
                <w:szCs w:val="20"/>
                <w:lang w:val="en-GB"/>
              </w:rPr>
              <w:t>R</w:t>
            </w:r>
            <w:r w:rsidR="007F23D5" w:rsidRPr="00D4268D">
              <w:rPr>
                <w:rFonts w:ascii="Arial" w:hAnsi="Arial" w:cs="Arial"/>
                <w:sz w:val="20"/>
                <w:szCs w:val="20"/>
                <w:lang w:val="en-GB"/>
              </w:rPr>
              <w:t xml:space="preserve">esearch </w:t>
            </w:r>
            <w:r w:rsidR="007F23D5">
              <w:rPr>
                <w:rFonts w:ascii="Arial" w:hAnsi="Arial" w:cs="Arial"/>
                <w:sz w:val="20"/>
                <w:szCs w:val="20"/>
                <w:lang w:val="en-GB"/>
              </w:rPr>
              <w:t>I</w:t>
            </w:r>
            <w:r w:rsidR="007F23D5" w:rsidRPr="00D4268D">
              <w:rPr>
                <w:rFonts w:ascii="Arial" w:hAnsi="Arial" w:cs="Arial"/>
                <w:sz w:val="20"/>
                <w:szCs w:val="20"/>
                <w:lang w:val="en-GB"/>
              </w:rPr>
              <w:t>nstitution</w:t>
            </w:r>
          </w:p>
        </w:tc>
        <w:tc>
          <w:tcPr>
            <w:tcW w:w="4606" w:type="dxa"/>
            <w:gridSpan w:val="3"/>
          </w:tcPr>
          <w:p w:rsidR="007F23D5" w:rsidRPr="00D4268D" w:rsidRDefault="00544314" w:rsidP="001063E1">
            <w:pPr>
              <w:rPr>
                <w:rFonts w:ascii="Arial" w:hAnsi="Arial" w:cs="Arial"/>
                <w:sz w:val="20"/>
                <w:szCs w:val="20"/>
                <w:lang w:val="en-GB"/>
              </w:rPr>
            </w:pPr>
            <w:r>
              <w:rPr>
                <w:rFonts w:ascii="Arial" w:hAnsi="Arial" w:cs="Arial"/>
                <w:sz w:val="20"/>
                <w:szCs w:val="20"/>
                <w:lang w:val="en-GB"/>
              </w:rPr>
              <w:fldChar w:fldCharType="begin">
                <w:ffData>
                  <w:name w:val="CaseACocher9"/>
                  <w:enabled/>
                  <w:calcOnExit w:val="0"/>
                  <w:checkBox>
                    <w:sizeAuto/>
                    <w:default w:val="1"/>
                  </w:checkBox>
                </w:ffData>
              </w:fldChar>
            </w:r>
            <w:bookmarkStart w:id="14" w:name="CaseACocher9"/>
            <w:r>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Pr>
                <w:rFonts w:ascii="Arial" w:hAnsi="Arial" w:cs="Arial"/>
                <w:sz w:val="20"/>
                <w:szCs w:val="20"/>
                <w:lang w:val="en-GB"/>
              </w:rPr>
              <w:fldChar w:fldCharType="end"/>
            </w:r>
            <w:bookmarkEnd w:id="14"/>
            <w:r w:rsidR="007F23D5" w:rsidRPr="00F86AA6">
              <w:rPr>
                <w:rFonts w:ascii="Arial" w:hAnsi="Arial" w:cs="Arial"/>
                <w:sz w:val="20"/>
                <w:szCs w:val="20"/>
                <w:lang w:val="en-GB"/>
              </w:rPr>
              <w:t xml:space="preserve"> </w:t>
            </w:r>
            <w:r w:rsidR="007F23D5">
              <w:rPr>
                <w:rFonts w:ascii="Arial" w:hAnsi="Arial" w:cs="Arial"/>
                <w:sz w:val="20"/>
                <w:szCs w:val="20"/>
                <w:lang w:val="en-GB"/>
              </w:rPr>
              <w:t>I</w:t>
            </w:r>
            <w:r w:rsidR="007F23D5" w:rsidRPr="00F86AA6">
              <w:rPr>
                <w:rFonts w:ascii="Arial" w:hAnsi="Arial" w:cs="Arial"/>
                <w:sz w:val="20"/>
                <w:szCs w:val="20"/>
                <w:lang w:val="en-GB"/>
              </w:rPr>
              <w:t>nternatio</w:t>
            </w:r>
            <w:r w:rsidR="007F23D5">
              <w:rPr>
                <w:rFonts w:ascii="Arial" w:hAnsi="Arial" w:cs="Arial"/>
                <w:sz w:val="20"/>
                <w:szCs w:val="20"/>
                <w:lang w:val="en-GB"/>
              </w:rPr>
              <w:t>nal Organisations</w:t>
            </w:r>
          </w:p>
        </w:tc>
      </w:tr>
      <w:tr w:rsidR="007F23D5" w:rsidRPr="00D4268D" w:rsidTr="00DC2E62">
        <w:tc>
          <w:tcPr>
            <w:tcW w:w="4606" w:type="dxa"/>
            <w:gridSpan w:val="2"/>
          </w:tcPr>
          <w:p w:rsidR="007F23D5" w:rsidRPr="00D4268D" w:rsidRDefault="00544314" w:rsidP="001063E1">
            <w:pPr>
              <w:rPr>
                <w:rFonts w:ascii="Arial" w:hAnsi="Arial" w:cs="Arial"/>
                <w:sz w:val="20"/>
                <w:szCs w:val="20"/>
                <w:lang w:val="en-GB"/>
              </w:rPr>
            </w:pPr>
            <w:r>
              <w:rPr>
                <w:rFonts w:ascii="Arial" w:hAnsi="Arial" w:cs="Arial"/>
                <w:sz w:val="20"/>
                <w:szCs w:val="20"/>
                <w:lang w:val="en-GB"/>
              </w:rPr>
              <w:fldChar w:fldCharType="begin">
                <w:ffData>
                  <w:name w:val=""/>
                  <w:enabled/>
                  <w:calcOnExit w:val="0"/>
                  <w:checkBox>
                    <w:sizeAuto/>
                    <w:default w:val="1"/>
                  </w:checkBox>
                </w:ffData>
              </w:fldChar>
            </w:r>
            <w:r>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Pr>
                <w:rFonts w:ascii="Arial" w:hAnsi="Arial" w:cs="Arial"/>
                <w:sz w:val="20"/>
                <w:szCs w:val="20"/>
                <w:lang w:val="en-GB"/>
              </w:rPr>
              <w:fldChar w:fldCharType="end"/>
            </w:r>
            <w:r w:rsidR="007F23D5" w:rsidRPr="00D4268D">
              <w:rPr>
                <w:rFonts w:ascii="Arial" w:hAnsi="Arial" w:cs="Arial"/>
                <w:sz w:val="20"/>
                <w:szCs w:val="20"/>
                <w:lang w:val="en-GB"/>
              </w:rPr>
              <w:t xml:space="preserve"> </w:t>
            </w:r>
            <w:r w:rsidR="007F23D5">
              <w:rPr>
                <w:rFonts w:ascii="Arial" w:hAnsi="Arial" w:cs="Arial"/>
                <w:sz w:val="20"/>
                <w:szCs w:val="20"/>
                <w:lang w:val="en-GB"/>
              </w:rPr>
              <w:t>P</w:t>
            </w:r>
            <w:r w:rsidR="007F23D5" w:rsidRPr="00D4268D">
              <w:rPr>
                <w:rFonts w:ascii="Arial" w:hAnsi="Arial" w:cs="Arial"/>
                <w:sz w:val="20"/>
                <w:szCs w:val="20"/>
                <w:lang w:val="en-GB"/>
              </w:rPr>
              <w:t xml:space="preserve">ublic </w:t>
            </w:r>
            <w:r w:rsidR="007F23D5">
              <w:rPr>
                <w:rFonts w:ascii="Arial" w:hAnsi="Arial" w:cs="Arial"/>
                <w:sz w:val="20"/>
                <w:szCs w:val="20"/>
                <w:lang w:val="en-GB"/>
              </w:rPr>
              <w:t>or Governmental Body</w:t>
            </w:r>
          </w:p>
        </w:tc>
        <w:tc>
          <w:tcPr>
            <w:tcW w:w="4606" w:type="dxa"/>
            <w:gridSpan w:val="3"/>
          </w:tcPr>
          <w:p w:rsidR="007F23D5" w:rsidRPr="00D4268D" w:rsidRDefault="007F23D5" w:rsidP="001063E1">
            <w:pPr>
              <w:rPr>
                <w:rFonts w:ascii="Arial" w:hAnsi="Arial" w:cs="Arial"/>
                <w:sz w:val="20"/>
                <w:szCs w:val="20"/>
                <w:lang w:val="en-GB"/>
              </w:rPr>
            </w:pPr>
            <w:r w:rsidRPr="00D4268D">
              <w:rPr>
                <w:rFonts w:ascii="Arial" w:hAnsi="Arial" w:cs="Arial"/>
                <w:sz w:val="20"/>
                <w:szCs w:val="20"/>
                <w:lang w:val="en-GB"/>
              </w:rPr>
              <w:fldChar w:fldCharType="begin">
                <w:ffData>
                  <w:name w:val="CaseACocher17"/>
                  <w:enabled/>
                  <w:calcOnExit w:val="0"/>
                  <w:checkBox>
                    <w:sizeAuto/>
                    <w:default w:val="0"/>
                  </w:checkBox>
                </w:ffData>
              </w:fldChar>
            </w:r>
            <w:r w:rsidRPr="00D4268D">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sidRPr="00D4268D">
              <w:rPr>
                <w:rFonts w:ascii="Arial" w:hAnsi="Arial" w:cs="Arial"/>
                <w:sz w:val="20"/>
                <w:szCs w:val="20"/>
                <w:lang w:val="en-GB"/>
              </w:rPr>
              <w:fldChar w:fldCharType="end"/>
            </w:r>
            <w:r>
              <w:rPr>
                <w:rFonts w:ascii="Arial" w:hAnsi="Arial" w:cs="Arial"/>
                <w:sz w:val="20"/>
                <w:szCs w:val="20"/>
                <w:lang w:val="en-GB"/>
              </w:rPr>
              <w:t xml:space="preserve"> Individual P</w:t>
            </w:r>
            <w:r w:rsidRPr="00D4268D">
              <w:rPr>
                <w:rFonts w:ascii="Arial" w:hAnsi="Arial" w:cs="Arial"/>
                <w:sz w:val="20"/>
                <w:szCs w:val="20"/>
                <w:lang w:val="en-GB"/>
              </w:rPr>
              <w:t>artner</w:t>
            </w:r>
          </w:p>
        </w:tc>
      </w:tr>
      <w:tr w:rsidR="007F23D5" w:rsidRPr="00D4268D" w:rsidTr="00DC2E62">
        <w:tc>
          <w:tcPr>
            <w:tcW w:w="4606" w:type="dxa"/>
            <w:gridSpan w:val="2"/>
          </w:tcPr>
          <w:p w:rsidR="007F23D5" w:rsidRPr="00D4268D" w:rsidRDefault="00544314" w:rsidP="001063E1">
            <w:pPr>
              <w:rPr>
                <w:rFonts w:ascii="Arial" w:hAnsi="Arial" w:cs="Arial"/>
                <w:sz w:val="20"/>
                <w:szCs w:val="20"/>
                <w:lang w:val="en-GB"/>
              </w:rPr>
            </w:pPr>
            <w:r>
              <w:rPr>
                <w:rFonts w:ascii="Arial" w:hAnsi="Arial" w:cs="Arial"/>
                <w:sz w:val="20"/>
                <w:szCs w:val="20"/>
                <w:lang w:val="en-GB"/>
              </w:rPr>
              <w:fldChar w:fldCharType="begin">
                <w:ffData>
                  <w:name w:val="CaseACocher13"/>
                  <w:enabled/>
                  <w:calcOnExit w:val="0"/>
                  <w:checkBox>
                    <w:sizeAuto/>
                    <w:default w:val="1"/>
                  </w:checkBox>
                </w:ffData>
              </w:fldChar>
            </w:r>
            <w:bookmarkStart w:id="15" w:name="CaseACocher13"/>
            <w:r>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Pr>
                <w:rFonts w:ascii="Arial" w:hAnsi="Arial" w:cs="Arial"/>
                <w:sz w:val="20"/>
                <w:szCs w:val="20"/>
                <w:lang w:val="en-GB"/>
              </w:rPr>
              <w:fldChar w:fldCharType="end"/>
            </w:r>
            <w:bookmarkEnd w:id="15"/>
            <w:r w:rsidR="007F23D5" w:rsidRPr="00D4268D">
              <w:rPr>
                <w:rFonts w:ascii="Arial" w:hAnsi="Arial" w:cs="Arial"/>
                <w:sz w:val="20"/>
                <w:szCs w:val="20"/>
                <w:lang w:val="en-GB"/>
              </w:rPr>
              <w:t xml:space="preserve"> NGOs / </w:t>
            </w:r>
            <w:r w:rsidR="007F23D5">
              <w:rPr>
                <w:rFonts w:ascii="Arial" w:hAnsi="Arial" w:cs="Arial"/>
                <w:sz w:val="20"/>
                <w:szCs w:val="20"/>
                <w:lang w:val="en-GB"/>
              </w:rPr>
              <w:t>V</w:t>
            </w:r>
            <w:r w:rsidR="007F23D5" w:rsidRPr="00D4268D">
              <w:rPr>
                <w:rFonts w:ascii="Arial" w:hAnsi="Arial" w:cs="Arial"/>
                <w:sz w:val="20"/>
                <w:szCs w:val="20"/>
                <w:lang w:val="en-GB"/>
              </w:rPr>
              <w:t>oluntary</w:t>
            </w:r>
            <w:r w:rsidR="007F23D5">
              <w:rPr>
                <w:rFonts w:ascii="Arial" w:hAnsi="Arial" w:cs="Arial"/>
                <w:sz w:val="20"/>
                <w:szCs w:val="20"/>
                <w:lang w:val="en-GB"/>
              </w:rPr>
              <w:t xml:space="preserve"> Civil Society</w:t>
            </w:r>
            <w:r w:rsidR="007F23D5" w:rsidRPr="00D4268D">
              <w:rPr>
                <w:rFonts w:ascii="Arial" w:hAnsi="Arial" w:cs="Arial"/>
                <w:sz w:val="20"/>
                <w:szCs w:val="20"/>
                <w:lang w:val="en-GB"/>
              </w:rPr>
              <w:t xml:space="preserve"> </w:t>
            </w:r>
            <w:r w:rsidR="007F23D5">
              <w:rPr>
                <w:rFonts w:ascii="Arial" w:hAnsi="Arial" w:cs="Arial"/>
                <w:sz w:val="20"/>
                <w:szCs w:val="20"/>
                <w:lang w:val="en-GB"/>
              </w:rPr>
              <w:t>O</w:t>
            </w:r>
            <w:r w:rsidR="007F23D5" w:rsidRPr="00D4268D">
              <w:rPr>
                <w:rFonts w:ascii="Arial" w:hAnsi="Arial" w:cs="Arial"/>
                <w:sz w:val="20"/>
                <w:szCs w:val="20"/>
                <w:lang w:val="en-GB"/>
              </w:rPr>
              <w:t>rganisations</w:t>
            </w:r>
          </w:p>
        </w:tc>
        <w:tc>
          <w:tcPr>
            <w:tcW w:w="4606" w:type="dxa"/>
            <w:gridSpan w:val="3"/>
          </w:tcPr>
          <w:p w:rsidR="007F23D5" w:rsidRPr="00D4268D" w:rsidRDefault="007F23D5" w:rsidP="001063E1">
            <w:pPr>
              <w:rPr>
                <w:rFonts w:ascii="Arial" w:hAnsi="Arial" w:cs="Arial"/>
                <w:strike/>
                <w:sz w:val="20"/>
                <w:szCs w:val="20"/>
                <w:lang w:val="en-GB"/>
              </w:rPr>
            </w:pPr>
            <w:r w:rsidRPr="00D4268D">
              <w:rPr>
                <w:rFonts w:ascii="Arial" w:hAnsi="Arial" w:cs="Arial"/>
                <w:sz w:val="20"/>
                <w:szCs w:val="20"/>
                <w:lang w:val="en-GB"/>
              </w:rPr>
              <w:fldChar w:fldCharType="begin">
                <w:ffData>
                  <w:name w:val="CaseACocher18"/>
                  <w:enabled/>
                  <w:calcOnExit w:val="0"/>
                  <w:checkBox>
                    <w:sizeAuto/>
                    <w:default w:val="0"/>
                  </w:checkBox>
                </w:ffData>
              </w:fldChar>
            </w:r>
            <w:bookmarkStart w:id="16" w:name="CaseACocher18"/>
            <w:r w:rsidRPr="00D4268D">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sidRPr="00D4268D">
              <w:rPr>
                <w:rFonts w:ascii="Arial" w:hAnsi="Arial" w:cs="Arial"/>
                <w:sz w:val="20"/>
                <w:szCs w:val="20"/>
                <w:lang w:val="en-GB"/>
              </w:rPr>
              <w:fldChar w:fldCharType="end"/>
            </w:r>
            <w:bookmarkEnd w:id="16"/>
            <w:r>
              <w:rPr>
                <w:rFonts w:ascii="Arial" w:hAnsi="Arial" w:cs="Arial"/>
                <w:sz w:val="20"/>
                <w:szCs w:val="20"/>
                <w:lang w:val="en-GB"/>
              </w:rPr>
              <w:t xml:space="preserve"> O</w:t>
            </w:r>
            <w:r w:rsidRPr="00D4268D">
              <w:rPr>
                <w:rFonts w:ascii="Arial" w:hAnsi="Arial" w:cs="Arial"/>
                <w:sz w:val="20"/>
                <w:szCs w:val="20"/>
                <w:lang w:val="en-GB"/>
              </w:rPr>
              <w:t xml:space="preserve">ther (specify) </w:t>
            </w:r>
            <w:r w:rsidRPr="00D4268D">
              <w:rPr>
                <w:rFonts w:ascii="Arial" w:hAnsi="Arial" w:cs="Arial"/>
                <w:sz w:val="18"/>
                <w:szCs w:val="18"/>
                <w:lang w:val="en-GB"/>
              </w:rPr>
              <w:fldChar w:fldCharType="begin">
                <w:ffData>
                  <w:name w:val="Texte14"/>
                  <w:enabled/>
                  <w:calcOnExit w:val="0"/>
                  <w:textInput/>
                </w:ffData>
              </w:fldChar>
            </w:r>
            <w:bookmarkStart w:id="17" w:name="Texte14"/>
            <w:r w:rsidRPr="00D4268D">
              <w:rPr>
                <w:rFonts w:ascii="Arial" w:hAnsi="Arial" w:cs="Arial"/>
                <w:sz w:val="18"/>
                <w:szCs w:val="18"/>
                <w:lang w:val="en-GB"/>
              </w:rPr>
              <w:instrText xml:space="preserve"> FORMTEXT </w:instrText>
            </w:r>
            <w:r w:rsidRPr="00D4268D">
              <w:rPr>
                <w:rFonts w:ascii="Arial" w:hAnsi="Arial" w:cs="Arial"/>
                <w:sz w:val="18"/>
                <w:szCs w:val="18"/>
                <w:lang w:val="en-GB"/>
              </w:rPr>
            </w:r>
            <w:r w:rsidRPr="00D4268D">
              <w:rPr>
                <w:rFonts w:ascii="Arial" w:hAnsi="Arial" w:cs="Arial"/>
                <w:sz w:val="18"/>
                <w:szCs w:val="18"/>
                <w:lang w:val="en-GB"/>
              </w:rPr>
              <w:fldChar w:fldCharType="separate"/>
            </w:r>
            <w:r w:rsidRPr="00D4268D">
              <w:rPr>
                <w:rFonts w:ascii="Arial" w:hAnsi="Arial" w:cs="Arial"/>
                <w:noProof/>
                <w:sz w:val="18"/>
                <w:szCs w:val="18"/>
                <w:lang w:val="en-GB"/>
              </w:rPr>
              <w:t> </w:t>
            </w:r>
            <w:r w:rsidRPr="00D4268D">
              <w:rPr>
                <w:rFonts w:ascii="Arial" w:hAnsi="Arial" w:cs="Arial"/>
                <w:noProof/>
                <w:sz w:val="18"/>
                <w:szCs w:val="18"/>
                <w:lang w:val="en-GB"/>
              </w:rPr>
              <w:t> </w:t>
            </w:r>
            <w:r w:rsidRPr="00D4268D">
              <w:rPr>
                <w:rFonts w:ascii="Arial" w:hAnsi="Arial" w:cs="Arial"/>
                <w:noProof/>
                <w:sz w:val="18"/>
                <w:szCs w:val="18"/>
                <w:lang w:val="en-GB"/>
              </w:rPr>
              <w:t> </w:t>
            </w:r>
            <w:r w:rsidRPr="00D4268D">
              <w:rPr>
                <w:rFonts w:ascii="Arial" w:hAnsi="Arial" w:cs="Arial"/>
                <w:noProof/>
                <w:sz w:val="18"/>
                <w:szCs w:val="18"/>
                <w:lang w:val="en-GB"/>
              </w:rPr>
              <w:t> </w:t>
            </w:r>
            <w:r w:rsidRPr="00D4268D">
              <w:rPr>
                <w:rFonts w:ascii="Arial" w:hAnsi="Arial" w:cs="Arial"/>
                <w:noProof/>
                <w:sz w:val="18"/>
                <w:szCs w:val="18"/>
                <w:lang w:val="en-GB"/>
              </w:rPr>
              <w:t> </w:t>
            </w:r>
            <w:r w:rsidRPr="00D4268D">
              <w:rPr>
                <w:rFonts w:ascii="Arial" w:hAnsi="Arial" w:cs="Arial"/>
                <w:sz w:val="18"/>
                <w:szCs w:val="18"/>
                <w:lang w:val="en-GB"/>
              </w:rPr>
              <w:fldChar w:fldCharType="end"/>
            </w:r>
            <w:bookmarkEnd w:id="17"/>
          </w:p>
        </w:tc>
      </w:tr>
      <w:tr w:rsidR="008C3617" w:rsidRPr="00D4268D" w:rsidTr="00DC2E62">
        <w:tc>
          <w:tcPr>
            <w:tcW w:w="9212" w:type="dxa"/>
            <w:gridSpan w:val="5"/>
          </w:tcPr>
          <w:p w:rsidR="008C3617" w:rsidRPr="00D4268D" w:rsidRDefault="008C3617" w:rsidP="00B644DB">
            <w:pPr>
              <w:rPr>
                <w:rFonts w:ascii="Arial" w:hAnsi="Arial" w:cs="Arial"/>
                <w:color w:val="FF0000"/>
                <w:sz w:val="20"/>
                <w:szCs w:val="20"/>
                <w:lang w:val="en-GB"/>
              </w:rPr>
            </w:pPr>
          </w:p>
          <w:p w:rsidR="008C3617" w:rsidRPr="00D4268D" w:rsidRDefault="008C3617" w:rsidP="00B644DB">
            <w:pPr>
              <w:rPr>
                <w:rFonts w:ascii="Arial" w:hAnsi="Arial" w:cs="Arial"/>
                <w:sz w:val="20"/>
                <w:szCs w:val="20"/>
                <w:lang w:val="en-GB"/>
              </w:rPr>
            </w:pPr>
          </w:p>
        </w:tc>
      </w:tr>
      <w:tr w:rsidR="008C3617" w:rsidRPr="00D4268D" w:rsidTr="00DC2E62">
        <w:tc>
          <w:tcPr>
            <w:tcW w:w="9212" w:type="dxa"/>
            <w:gridSpan w:val="5"/>
          </w:tcPr>
          <w:p w:rsidR="008C3617" w:rsidRPr="00D4268D" w:rsidRDefault="008C3617" w:rsidP="00B644DB">
            <w:pPr>
              <w:rPr>
                <w:rFonts w:ascii="Arial" w:hAnsi="Arial" w:cs="Arial"/>
                <w:b/>
                <w:sz w:val="20"/>
                <w:szCs w:val="20"/>
                <w:lang w:val="en-GB"/>
              </w:rPr>
            </w:pPr>
            <w:r w:rsidRPr="00D4268D">
              <w:rPr>
                <w:rFonts w:ascii="Arial" w:hAnsi="Arial" w:cs="Arial"/>
                <w:b/>
                <w:sz w:val="20"/>
                <w:szCs w:val="20"/>
                <w:lang w:val="en-GB"/>
              </w:rPr>
              <w:t>Target Partner Country :</w:t>
            </w:r>
          </w:p>
        </w:tc>
      </w:tr>
      <w:tr w:rsidR="008C3617" w:rsidRPr="00D4268D" w:rsidTr="00DC2E62">
        <w:tc>
          <w:tcPr>
            <w:tcW w:w="4606" w:type="dxa"/>
            <w:gridSpan w:val="2"/>
          </w:tcPr>
          <w:p w:rsidR="008C3617" w:rsidRPr="00D4268D" w:rsidRDefault="008C3617" w:rsidP="007E0EAF">
            <w:pPr>
              <w:rPr>
                <w:rFonts w:ascii="Arial" w:hAnsi="Arial" w:cs="Arial"/>
                <w:sz w:val="20"/>
                <w:szCs w:val="20"/>
                <w:lang w:val="en-GB"/>
              </w:rPr>
            </w:pPr>
            <w:r w:rsidRPr="00D4268D">
              <w:rPr>
                <w:rFonts w:ascii="Arial" w:hAnsi="Arial" w:cs="Arial"/>
                <w:sz w:val="20"/>
                <w:szCs w:val="20"/>
                <w:lang w:val="en-GB"/>
              </w:rPr>
              <w:fldChar w:fldCharType="begin">
                <w:ffData>
                  <w:name w:val=""/>
                  <w:enabled/>
                  <w:calcOnExit w:val="0"/>
                  <w:checkBox>
                    <w:sizeAuto/>
                    <w:default w:val="0"/>
                  </w:checkBox>
                </w:ffData>
              </w:fldChar>
            </w:r>
            <w:r w:rsidRPr="00D4268D">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sidRPr="00D4268D">
              <w:rPr>
                <w:rFonts w:ascii="Arial" w:hAnsi="Arial" w:cs="Arial"/>
                <w:sz w:val="20"/>
                <w:szCs w:val="20"/>
                <w:lang w:val="en-GB"/>
              </w:rPr>
              <w:fldChar w:fldCharType="end"/>
            </w:r>
            <w:r w:rsidRPr="00D4268D">
              <w:rPr>
                <w:rFonts w:ascii="Arial" w:hAnsi="Arial" w:cs="Arial"/>
                <w:sz w:val="20"/>
                <w:szCs w:val="20"/>
                <w:lang w:val="en-GB"/>
              </w:rPr>
              <w:t xml:space="preserve"> </w:t>
            </w:r>
            <w:r w:rsidR="007E0EAF">
              <w:rPr>
                <w:rFonts w:ascii="Arial" w:hAnsi="Arial" w:cs="Arial"/>
                <w:sz w:val="20"/>
                <w:szCs w:val="20"/>
                <w:lang w:val="en-GB"/>
              </w:rPr>
              <w:t>A</w:t>
            </w:r>
            <w:r w:rsidRPr="00D4268D">
              <w:rPr>
                <w:rFonts w:ascii="Arial" w:hAnsi="Arial" w:cs="Arial"/>
                <w:sz w:val="20"/>
                <w:szCs w:val="20"/>
                <w:lang w:val="en-GB"/>
              </w:rPr>
              <w:t xml:space="preserve">ny </w:t>
            </w:r>
            <w:r w:rsidR="004650D2">
              <w:rPr>
                <w:rFonts w:ascii="Arial" w:hAnsi="Arial" w:cs="Arial"/>
                <w:sz w:val="20"/>
                <w:szCs w:val="20"/>
                <w:lang w:val="en-GB"/>
              </w:rPr>
              <w:t>C</w:t>
            </w:r>
            <w:r w:rsidRPr="00D4268D">
              <w:rPr>
                <w:rFonts w:ascii="Arial" w:hAnsi="Arial" w:cs="Arial"/>
                <w:sz w:val="20"/>
                <w:szCs w:val="20"/>
                <w:lang w:val="en-GB"/>
              </w:rPr>
              <w:t>ountry</w:t>
            </w:r>
          </w:p>
        </w:tc>
        <w:tc>
          <w:tcPr>
            <w:tcW w:w="4606" w:type="dxa"/>
            <w:gridSpan w:val="3"/>
          </w:tcPr>
          <w:p w:rsidR="008C3617" w:rsidRPr="00D4268D" w:rsidRDefault="00544314" w:rsidP="00B644DB">
            <w:pPr>
              <w:rPr>
                <w:rFonts w:ascii="Arial" w:hAnsi="Arial" w:cs="Arial"/>
                <w:sz w:val="20"/>
                <w:szCs w:val="20"/>
                <w:lang w:val="en-GB"/>
              </w:rPr>
            </w:pPr>
            <w:r>
              <w:rPr>
                <w:rFonts w:ascii="Arial" w:hAnsi="Arial" w:cs="Arial"/>
                <w:sz w:val="20"/>
                <w:szCs w:val="20"/>
                <w:lang w:val="en-GB"/>
              </w:rPr>
              <w:fldChar w:fldCharType="begin">
                <w:ffData>
                  <w:name w:val=""/>
                  <w:enabled/>
                  <w:calcOnExit w:val="0"/>
                  <w:checkBox>
                    <w:sizeAuto/>
                    <w:default w:val="1"/>
                  </w:checkBox>
                </w:ffData>
              </w:fldChar>
            </w:r>
            <w:r>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Pr>
                <w:rFonts w:ascii="Arial" w:hAnsi="Arial" w:cs="Arial"/>
                <w:sz w:val="20"/>
                <w:szCs w:val="20"/>
                <w:lang w:val="en-GB"/>
              </w:rPr>
              <w:fldChar w:fldCharType="end"/>
            </w:r>
            <w:r w:rsidR="004650D2">
              <w:rPr>
                <w:rFonts w:ascii="Arial" w:hAnsi="Arial" w:cs="Arial"/>
                <w:sz w:val="20"/>
                <w:szCs w:val="20"/>
                <w:lang w:val="en-GB"/>
              </w:rPr>
              <w:t xml:space="preserve"> Member S</w:t>
            </w:r>
            <w:r w:rsidR="008C3617" w:rsidRPr="00D4268D">
              <w:rPr>
                <w:rFonts w:ascii="Arial" w:hAnsi="Arial" w:cs="Arial"/>
                <w:sz w:val="20"/>
                <w:szCs w:val="20"/>
                <w:lang w:val="en-GB"/>
              </w:rPr>
              <w:t>tate</w:t>
            </w:r>
            <w:r w:rsidR="004650D2">
              <w:rPr>
                <w:rFonts w:ascii="Arial" w:hAnsi="Arial" w:cs="Arial"/>
                <w:sz w:val="20"/>
                <w:szCs w:val="20"/>
                <w:lang w:val="en-GB"/>
              </w:rPr>
              <w:t xml:space="preserve"> or Associated C</w:t>
            </w:r>
            <w:r w:rsidR="00F86AA6">
              <w:rPr>
                <w:rFonts w:ascii="Arial" w:hAnsi="Arial" w:cs="Arial"/>
                <w:sz w:val="20"/>
                <w:szCs w:val="20"/>
                <w:lang w:val="en-GB"/>
              </w:rPr>
              <w:t>ountry</w:t>
            </w:r>
          </w:p>
        </w:tc>
      </w:tr>
      <w:tr w:rsidR="008C3617" w:rsidRPr="00D4268D" w:rsidTr="00DC2E62">
        <w:tc>
          <w:tcPr>
            <w:tcW w:w="4606" w:type="dxa"/>
            <w:gridSpan w:val="2"/>
          </w:tcPr>
          <w:p w:rsidR="008C3617" w:rsidRPr="00D4268D" w:rsidRDefault="00F86AA6" w:rsidP="00B644DB">
            <w:pPr>
              <w:rPr>
                <w:rFonts w:ascii="Arial" w:hAnsi="Arial" w:cs="Arial"/>
                <w:sz w:val="20"/>
                <w:szCs w:val="20"/>
                <w:lang w:val="en-GB"/>
              </w:rPr>
            </w:pPr>
            <w:r w:rsidRPr="00D4268D">
              <w:rPr>
                <w:rFonts w:ascii="Arial" w:hAnsi="Arial" w:cs="Arial"/>
                <w:sz w:val="20"/>
                <w:szCs w:val="20"/>
                <w:lang w:val="en-GB"/>
              </w:rPr>
              <w:fldChar w:fldCharType="begin">
                <w:ffData>
                  <w:name w:val="CaseACocher9"/>
                  <w:enabled/>
                  <w:calcOnExit w:val="0"/>
                  <w:checkBox>
                    <w:sizeAuto/>
                    <w:default w:val="0"/>
                  </w:checkBox>
                </w:ffData>
              </w:fldChar>
            </w:r>
            <w:r w:rsidRPr="00D4268D">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sidRPr="00D4268D">
              <w:rPr>
                <w:rFonts w:ascii="Arial" w:hAnsi="Arial" w:cs="Arial"/>
                <w:sz w:val="20"/>
                <w:szCs w:val="20"/>
                <w:lang w:val="en-GB"/>
              </w:rPr>
              <w:fldChar w:fldCharType="end"/>
            </w:r>
            <w:r w:rsidR="004650D2">
              <w:rPr>
                <w:rFonts w:ascii="Arial" w:hAnsi="Arial" w:cs="Arial"/>
                <w:sz w:val="20"/>
                <w:szCs w:val="20"/>
                <w:lang w:val="en-GB"/>
              </w:rPr>
              <w:t xml:space="preserve"> Third C</w:t>
            </w:r>
            <w:r w:rsidRPr="00D4268D">
              <w:rPr>
                <w:rFonts w:ascii="Arial" w:hAnsi="Arial" w:cs="Arial"/>
                <w:sz w:val="20"/>
                <w:szCs w:val="20"/>
                <w:lang w:val="en-GB"/>
              </w:rPr>
              <w:t>ountry</w:t>
            </w:r>
          </w:p>
        </w:tc>
        <w:tc>
          <w:tcPr>
            <w:tcW w:w="4606" w:type="dxa"/>
            <w:gridSpan w:val="3"/>
          </w:tcPr>
          <w:p w:rsidR="008C3617" w:rsidRPr="00D4268D" w:rsidRDefault="00F86AA6" w:rsidP="004650D2">
            <w:pPr>
              <w:rPr>
                <w:rFonts w:ascii="Arial" w:hAnsi="Arial" w:cs="Arial"/>
                <w:sz w:val="20"/>
                <w:szCs w:val="20"/>
                <w:lang w:val="en-GB"/>
              </w:rPr>
            </w:pPr>
            <w:r w:rsidRPr="00D4268D">
              <w:rPr>
                <w:rFonts w:ascii="Arial" w:hAnsi="Arial" w:cs="Arial"/>
                <w:sz w:val="20"/>
                <w:szCs w:val="20"/>
                <w:lang w:val="en-GB"/>
              </w:rPr>
              <w:fldChar w:fldCharType="begin">
                <w:ffData>
                  <w:name w:val="Kontrollkästchen4"/>
                  <w:enabled/>
                  <w:calcOnExit w:val="0"/>
                  <w:checkBox>
                    <w:sizeAuto/>
                    <w:default w:val="0"/>
                  </w:checkBox>
                </w:ffData>
              </w:fldChar>
            </w:r>
            <w:bookmarkStart w:id="18" w:name="Kontrollkästchen4"/>
            <w:r w:rsidRPr="00D4268D">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sidRPr="00D4268D">
              <w:rPr>
                <w:rFonts w:ascii="Arial" w:hAnsi="Arial" w:cs="Arial"/>
                <w:sz w:val="20"/>
                <w:szCs w:val="20"/>
                <w:lang w:val="en-GB"/>
              </w:rPr>
              <w:fldChar w:fldCharType="end"/>
            </w:r>
            <w:bookmarkEnd w:id="18"/>
            <w:r w:rsidRPr="00D4268D">
              <w:rPr>
                <w:rFonts w:ascii="Arial" w:hAnsi="Arial" w:cs="Arial"/>
                <w:sz w:val="20"/>
                <w:szCs w:val="20"/>
                <w:lang w:val="en-GB"/>
              </w:rPr>
              <w:t xml:space="preserve"> </w:t>
            </w:r>
            <w:r w:rsidR="004650D2">
              <w:rPr>
                <w:rFonts w:ascii="Arial" w:hAnsi="Arial" w:cs="Arial"/>
                <w:sz w:val="20"/>
                <w:szCs w:val="20"/>
                <w:lang w:val="en-GB"/>
              </w:rPr>
              <w:t>International Cooperation C</w:t>
            </w:r>
            <w:r>
              <w:rPr>
                <w:rFonts w:ascii="Arial" w:hAnsi="Arial" w:cs="Arial"/>
                <w:sz w:val="20"/>
                <w:szCs w:val="20"/>
                <w:lang w:val="en-GB"/>
              </w:rPr>
              <w:t>ountry ICPC</w:t>
            </w:r>
          </w:p>
        </w:tc>
      </w:tr>
      <w:tr w:rsidR="008C3617" w:rsidRPr="00D4268D" w:rsidTr="00DC2E62">
        <w:tc>
          <w:tcPr>
            <w:tcW w:w="4606" w:type="dxa"/>
            <w:gridSpan w:val="2"/>
          </w:tcPr>
          <w:p w:rsidR="008C3617" w:rsidRPr="00D4268D" w:rsidRDefault="00F86AA6" w:rsidP="00B644DB">
            <w:pPr>
              <w:rPr>
                <w:rFonts w:ascii="Arial" w:hAnsi="Arial" w:cs="Arial"/>
                <w:sz w:val="20"/>
                <w:szCs w:val="20"/>
                <w:lang w:val="en-GB"/>
              </w:rPr>
            </w:pPr>
            <w:r w:rsidRPr="00D4268D">
              <w:rPr>
                <w:rFonts w:ascii="Arial" w:hAnsi="Arial" w:cs="Arial"/>
                <w:sz w:val="20"/>
                <w:szCs w:val="20"/>
                <w:lang w:val="en-GB"/>
              </w:rPr>
              <w:fldChar w:fldCharType="begin">
                <w:ffData>
                  <w:name w:val="Kontrollkästchen4"/>
                  <w:enabled/>
                  <w:calcOnExit w:val="0"/>
                  <w:checkBox>
                    <w:sizeAuto/>
                    <w:default w:val="0"/>
                  </w:checkBox>
                </w:ffData>
              </w:fldChar>
            </w:r>
            <w:r w:rsidRPr="00D4268D">
              <w:rPr>
                <w:rFonts w:ascii="Arial" w:hAnsi="Arial" w:cs="Arial"/>
                <w:sz w:val="20"/>
                <w:szCs w:val="20"/>
                <w:lang w:val="en-GB"/>
              </w:rPr>
              <w:instrText xml:space="preserve"> FORMCHECKBOX </w:instrText>
            </w:r>
            <w:r w:rsidR="007F2EB4">
              <w:rPr>
                <w:rFonts w:ascii="Arial" w:hAnsi="Arial" w:cs="Arial"/>
                <w:sz w:val="20"/>
                <w:szCs w:val="20"/>
                <w:lang w:val="en-GB"/>
              </w:rPr>
            </w:r>
            <w:r w:rsidR="007F2EB4">
              <w:rPr>
                <w:rFonts w:ascii="Arial" w:hAnsi="Arial" w:cs="Arial"/>
                <w:sz w:val="20"/>
                <w:szCs w:val="20"/>
                <w:lang w:val="en-GB"/>
              </w:rPr>
              <w:fldChar w:fldCharType="separate"/>
            </w:r>
            <w:r w:rsidRPr="00D4268D">
              <w:rPr>
                <w:rFonts w:ascii="Arial" w:hAnsi="Arial" w:cs="Arial"/>
                <w:sz w:val="20"/>
                <w:szCs w:val="20"/>
                <w:lang w:val="en-GB"/>
              </w:rPr>
              <w:fldChar w:fldCharType="end"/>
            </w:r>
            <w:r w:rsidR="004650D2">
              <w:rPr>
                <w:rFonts w:ascii="Arial" w:hAnsi="Arial" w:cs="Arial"/>
                <w:sz w:val="20"/>
                <w:szCs w:val="20"/>
                <w:lang w:val="en-GB"/>
              </w:rPr>
              <w:t xml:space="preserve"> Specific C</w:t>
            </w:r>
            <w:r w:rsidRPr="00D4268D">
              <w:rPr>
                <w:rFonts w:ascii="Arial" w:hAnsi="Arial" w:cs="Arial"/>
                <w:sz w:val="20"/>
                <w:szCs w:val="20"/>
                <w:lang w:val="en-GB"/>
              </w:rPr>
              <w:t xml:space="preserve">ountry </w:t>
            </w:r>
            <w:r w:rsidRPr="00D4268D">
              <w:rPr>
                <w:rFonts w:ascii="Arial" w:hAnsi="Arial" w:cs="Arial"/>
                <w:sz w:val="20"/>
                <w:szCs w:val="20"/>
                <w:lang w:val="en-GB"/>
              </w:rPr>
              <w:fldChar w:fldCharType="begin">
                <w:ffData>
                  <w:name w:val="Text9"/>
                  <w:enabled/>
                  <w:calcOnExit w:val="0"/>
                  <w:textInput/>
                </w:ffData>
              </w:fldChar>
            </w:r>
            <w:r w:rsidRPr="00D4268D">
              <w:rPr>
                <w:rFonts w:ascii="Arial" w:hAnsi="Arial" w:cs="Arial"/>
                <w:sz w:val="20"/>
                <w:szCs w:val="20"/>
                <w:lang w:val="en-GB"/>
              </w:rPr>
              <w:instrText xml:space="preserve"> FORMTEXT </w:instrText>
            </w:r>
            <w:r w:rsidRPr="00D4268D">
              <w:rPr>
                <w:rFonts w:ascii="Arial" w:hAnsi="Arial" w:cs="Arial"/>
                <w:sz w:val="20"/>
                <w:szCs w:val="20"/>
                <w:lang w:val="en-GB"/>
              </w:rPr>
            </w:r>
            <w:r w:rsidRPr="00D4268D">
              <w:rPr>
                <w:rFonts w:ascii="Arial" w:hAnsi="Arial" w:cs="Arial"/>
                <w:sz w:val="20"/>
                <w:szCs w:val="20"/>
                <w:lang w:val="en-GB"/>
              </w:rPr>
              <w:fldChar w:fldCharType="separate"/>
            </w:r>
            <w:r w:rsidRPr="00D4268D">
              <w:rPr>
                <w:rFonts w:ascii="Arial" w:hAnsi="Arial" w:cs="Arial"/>
                <w:noProof/>
                <w:sz w:val="20"/>
                <w:szCs w:val="20"/>
                <w:lang w:val="en-GB"/>
              </w:rPr>
              <w:t> </w:t>
            </w:r>
            <w:r w:rsidRPr="00D4268D">
              <w:rPr>
                <w:rFonts w:ascii="Arial" w:hAnsi="Arial" w:cs="Arial"/>
                <w:noProof/>
                <w:sz w:val="20"/>
                <w:szCs w:val="20"/>
                <w:lang w:val="en-GB"/>
              </w:rPr>
              <w:t> </w:t>
            </w:r>
            <w:r w:rsidRPr="00D4268D">
              <w:rPr>
                <w:rFonts w:ascii="Arial" w:hAnsi="Arial" w:cs="Arial"/>
                <w:noProof/>
                <w:sz w:val="20"/>
                <w:szCs w:val="20"/>
                <w:lang w:val="en-GB"/>
              </w:rPr>
              <w:t> </w:t>
            </w:r>
            <w:r w:rsidRPr="00D4268D">
              <w:rPr>
                <w:rFonts w:ascii="Arial" w:hAnsi="Arial" w:cs="Arial"/>
                <w:noProof/>
                <w:sz w:val="20"/>
                <w:szCs w:val="20"/>
                <w:lang w:val="en-GB"/>
              </w:rPr>
              <w:t> </w:t>
            </w:r>
            <w:r w:rsidRPr="00D4268D">
              <w:rPr>
                <w:rFonts w:ascii="Arial" w:hAnsi="Arial" w:cs="Arial"/>
                <w:noProof/>
                <w:sz w:val="20"/>
                <w:szCs w:val="20"/>
                <w:lang w:val="en-GB"/>
              </w:rPr>
              <w:t> </w:t>
            </w:r>
            <w:r w:rsidRPr="00D4268D">
              <w:rPr>
                <w:rFonts w:ascii="Arial" w:hAnsi="Arial" w:cs="Arial"/>
                <w:sz w:val="20"/>
                <w:szCs w:val="20"/>
                <w:lang w:val="en-GB"/>
              </w:rPr>
              <w:fldChar w:fldCharType="end"/>
            </w:r>
          </w:p>
        </w:tc>
        <w:tc>
          <w:tcPr>
            <w:tcW w:w="4606" w:type="dxa"/>
            <w:gridSpan w:val="3"/>
          </w:tcPr>
          <w:p w:rsidR="008C3617" w:rsidRPr="00D4268D" w:rsidRDefault="008C3617" w:rsidP="00D4268D">
            <w:pPr>
              <w:tabs>
                <w:tab w:val="left" w:pos="254"/>
                <w:tab w:val="left" w:pos="584"/>
              </w:tabs>
              <w:ind w:firstLine="254"/>
              <w:rPr>
                <w:rFonts w:ascii="Arial" w:hAnsi="Arial" w:cs="Arial"/>
                <w:sz w:val="20"/>
                <w:szCs w:val="20"/>
                <w:lang w:val="en-GB"/>
              </w:rPr>
            </w:pPr>
          </w:p>
        </w:tc>
      </w:tr>
      <w:tr w:rsidR="00F86AA6" w:rsidRPr="00D4268D" w:rsidTr="00DC2E62">
        <w:tc>
          <w:tcPr>
            <w:tcW w:w="9212" w:type="dxa"/>
            <w:gridSpan w:val="5"/>
          </w:tcPr>
          <w:p w:rsidR="00F86AA6" w:rsidRPr="00D4268D" w:rsidRDefault="00F86AA6" w:rsidP="00D4268D">
            <w:pPr>
              <w:tabs>
                <w:tab w:val="left" w:pos="254"/>
                <w:tab w:val="left" w:pos="584"/>
              </w:tabs>
              <w:ind w:firstLine="254"/>
              <w:rPr>
                <w:rFonts w:ascii="Arial" w:hAnsi="Arial" w:cs="Arial"/>
                <w:sz w:val="20"/>
                <w:szCs w:val="20"/>
                <w:lang w:val="en-GB"/>
              </w:rPr>
            </w:pPr>
          </w:p>
        </w:tc>
      </w:tr>
      <w:tr w:rsidR="008C3617" w:rsidRPr="00D4268D" w:rsidTr="00DC2E62">
        <w:tc>
          <w:tcPr>
            <w:tcW w:w="9212" w:type="dxa"/>
            <w:gridSpan w:val="5"/>
          </w:tcPr>
          <w:p w:rsidR="008C3617" w:rsidRPr="00D4268D" w:rsidRDefault="008C3617" w:rsidP="00B644DB">
            <w:pPr>
              <w:rPr>
                <w:rFonts w:ascii="Arial" w:hAnsi="Arial" w:cs="Arial"/>
                <w:sz w:val="20"/>
                <w:szCs w:val="20"/>
                <w:lang w:val="en-GB"/>
              </w:rPr>
            </w:pPr>
            <w:r w:rsidRPr="00D4268D">
              <w:rPr>
                <w:rFonts w:ascii="Arial" w:hAnsi="Arial" w:cs="Arial"/>
                <w:b/>
                <w:sz w:val="20"/>
                <w:szCs w:val="20"/>
                <w:lang w:val="en-GB"/>
              </w:rPr>
              <w:t>Expertise required (key words)</w:t>
            </w:r>
            <w:r w:rsidRPr="00D4268D">
              <w:rPr>
                <w:rFonts w:ascii="Arial" w:hAnsi="Arial" w:cs="Arial"/>
                <w:sz w:val="20"/>
                <w:szCs w:val="20"/>
                <w:lang w:val="en-GB"/>
              </w:rPr>
              <w:t xml:space="preserve"> :</w:t>
            </w:r>
          </w:p>
          <w:p w:rsidR="008C3617" w:rsidRDefault="008C3617" w:rsidP="00B644DB">
            <w:pPr>
              <w:rPr>
                <w:rFonts w:ascii="Arial" w:hAnsi="Arial" w:cs="Arial"/>
                <w:sz w:val="20"/>
                <w:szCs w:val="20"/>
                <w:lang w:val="en-GB"/>
              </w:rPr>
            </w:pPr>
          </w:p>
          <w:p w:rsidR="00684A17" w:rsidRPr="00DC2E62" w:rsidRDefault="00EA155B" w:rsidP="00B644DB">
            <w:pPr>
              <w:rPr>
                <w:rFonts w:ascii="Arial" w:hAnsi="Arial" w:cs="Arial"/>
                <w:sz w:val="18"/>
                <w:szCs w:val="18"/>
              </w:rPr>
            </w:pPr>
            <w:proofErr w:type="spellStart"/>
            <w:r>
              <w:rPr>
                <w:rFonts w:ascii="Arial" w:hAnsi="Arial" w:cs="Arial"/>
                <w:sz w:val="20"/>
                <w:szCs w:val="20"/>
                <w:lang w:val="en-GB"/>
              </w:rPr>
              <w:t>Biorefinery</w:t>
            </w:r>
            <w:proofErr w:type="spellEnd"/>
            <w:r>
              <w:rPr>
                <w:rFonts w:ascii="Arial" w:hAnsi="Arial" w:cs="Arial"/>
                <w:sz w:val="20"/>
                <w:szCs w:val="20"/>
                <w:lang w:val="en-GB"/>
              </w:rPr>
              <w:t>; aquatic biomass; blue technology</w:t>
            </w:r>
          </w:p>
          <w:p w:rsidR="00684A17" w:rsidRPr="00D4268D" w:rsidRDefault="00684A17" w:rsidP="00B644DB">
            <w:pPr>
              <w:rPr>
                <w:rFonts w:ascii="Arial" w:hAnsi="Arial" w:cs="Arial"/>
                <w:sz w:val="20"/>
                <w:szCs w:val="20"/>
                <w:lang w:val="en-GB"/>
              </w:rPr>
            </w:pPr>
          </w:p>
        </w:tc>
      </w:tr>
      <w:tr w:rsidR="008C3617" w:rsidRPr="00D4268D" w:rsidTr="00DC2E62">
        <w:tc>
          <w:tcPr>
            <w:tcW w:w="9212" w:type="dxa"/>
            <w:gridSpan w:val="5"/>
          </w:tcPr>
          <w:p w:rsidR="00741EDE" w:rsidRDefault="00741EDE" w:rsidP="005F7E9E">
            <w:pPr>
              <w:rPr>
                <w:rFonts w:ascii="Arial" w:hAnsi="Arial" w:cs="Arial"/>
                <w:b/>
                <w:sz w:val="20"/>
                <w:szCs w:val="20"/>
                <w:lang w:val="en-GB"/>
              </w:rPr>
            </w:pPr>
          </w:p>
          <w:p w:rsidR="005F7E9E" w:rsidRPr="00693784" w:rsidRDefault="008C3617" w:rsidP="005F7E9E">
            <w:pPr>
              <w:rPr>
                <w:rFonts w:ascii="Arial" w:hAnsi="Arial" w:cs="Arial"/>
                <w:sz w:val="20"/>
                <w:szCs w:val="20"/>
                <w:lang w:val="en-GB"/>
              </w:rPr>
            </w:pPr>
            <w:r w:rsidRPr="00D4268D">
              <w:rPr>
                <w:rFonts w:ascii="Arial" w:hAnsi="Arial" w:cs="Arial"/>
                <w:b/>
                <w:sz w:val="20"/>
                <w:szCs w:val="20"/>
                <w:lang w:val="en-GB"/>
              </w:rPr>
              <w:t xml:space="preserve">Role of </w:t>
            </w:r>
            <w:r w:rsidR="003C4E6B">
              <w:rPr>
                <w:rFonts w:ascii="Arial" w:hAnsi="Arial" w:cs="Arial"/>
                <w:b/>
                <w:sz w:val="20"/>
                <w:szCs w:val="20"/>
                <w:lang w:val="en-GB"/>
              </w:rPr>
              <w:t>P</w:t>
            </w:r>
            <w:r w:rsidRPr="00741EDE">
              <w:rPr>
                <w:rFonts w:ascii="Arial" w:hAnsi="Arial" w:cs="Arial"/>
                <w:b/>
                <w:sz w:val="20"/>
                <w:szCs w:val="20"/>
                <w:lang w:val="en-GB"/>
              </w:rPr>
              <w:t>artner</w:t>
            </w:r>
            <w:r w:rsidR="00741EDE" w:rsidRPr="00741EDE">
              <w:rPr>
                <w:rFonts w:ascii="Arial" w:hAnsi="Arial" w:cs="Arial"/>
                <w:b/>
                <w:sz w:val="20"/>
                <w:szCs w:val="20"/>
                <w:lang w:val="en-GB"/>
              </w:rPr>
              <w:t xml:space="preserve"> / </w:t>
            </w:r>
            <w:r w:rsidR="005F7E9E" w:rsidRPr="00741EDE">
              <w:rPr>
                <w:rFonts w:ascii="Arial" w:hAnsi="Arial" w:cs="Arial"/>
                <w:b/>
                <w:sz w:val="20"/>
                <w:szCs w:val="20"/>
                <w:lang w:val="en-US"/>
              </w:rPr>
              <w:t xml:space="preserve">Potential Contribution to the project </w:t>
            </w:r>
            <w:r w:rsidR="005F7E9E" w:rsidRPr="00741EDE">
              <w:rPr>
                <w:rFonts w:ascii="Arial" w:hAnsi="Arial" w:cs="Arial"/>
                <w:sz w:val="20"/>
                <w:szCs w:val="20"/>
                <w:lang w:val="en-US"/>
              </w:rPr>
              <w:t>:</w:t>
            </w:r>
          </w:p>
          <w:p w:rsidR="005F7E9E" w:rsidRDefault="005F7E9E" w:rsidP="003C4E6B">
            <w:pPr>
              <w:spacing w:line="276" w:lineRule="auto"/>
              <w:rPr>
                <w:rFonts w:ascii="Arial" w:hAnsi="Arial" w:cs="Arial"/>
                <w:b/>
                <w:sz w:val="20"/>
                <w:szCs w:val="20"/>
                <w:lang w:val="en-GB"/>
              </w:rPr>
            </w:pPr>
          </w:p>
          <w:p w:rsidR="005F7E9E" w:rsidRDefault="00A03B62" w:rsidP="003C4E6B">
            <w:pPr>
              <w:spacing w:line="276" w:lineRule="auto"/>
              <w:rPr>
                <w:rFonts w:ascii="Arial" w:hAnsi="Arial" w:cs="Arial"/>
                <w:sz w:val="20"/>
                <w:szCs w:val="20"/>
                <w:lang w:val="en-GB"/>
              </w:rPr>
            </w:pPr>
            <w:r>
              <w:rPr>
                <w:rFonts w:ascii="Arial" w:hAnsi="Arial" w:cs="Arial"/>
                <w:b/>
                <w:sz w:val="20"/>
                <w:szCs w:val="20"/>
                <w:lang w:val="en-GB"/>
              </w:rPr>
              <w:fldChar w:fldCharType="begin">
                <w:ffData>
                  <w:name w:val=""/>
                  <w:enabled/>
                  <w:calcOnExit w:val="0"/>
                  <w:checkBox>
                    <w:sizeAuto/>
                    <w:default w:val="1"/>
                  </w:checkBox>
                </w:ffData>
              </w:fldChar>
            </w:r>
            <w:r>
              <w:rPr>
                <w:rFonts w:ascii="Arial" w:hAnsi="Arial" w:cs="Arial"/>
                <w:b/>
                <w:sz w:val="20"/>
                <w:szCs w:val="20"/>
                <w:lang w:val="en-GB"/>
              </w:rPr>
              <w:instrText xml:space="preserve"> FORMCHECKBOX </w:instrText>
            </w:r>
            <w:r w:rsidR="007F2EB4">
              <w:rPr>
                <w:rFonts w:ascii="Arial" w:hAnsi="Arial" w:cs="Arial"/>
                <w:b/>
                <w:sz w:val="20"/>
                <w:szCs w:val="20"/>
                <w:lang w:val="en-GB"/>
              </w:rPr>
            </w:r>
            <w:r w:rsidR="007F2EB4">
              <w:rPr>
                <w:rFonts w:ascii="Arial" w:hAnsi="Arial" w:cs="Arial"/>
                <w:b/>
                <w:sz w:val="20"/>
                <w:szCs w:val="20"/>
                <w:lang w:val="en-GB"/>
              </w:rPr>
              <w:fldChar w:fldCharType="separate"/>
            </w:r>
            <w:r>
              <w:rPr>
                <w:rFonts w:ascii="Arial" w:hAnsi="Arial" w:cs="Arial"/>
                <w:b/>
                <w:sz w:val="20"/>
                <w:szCs w:val="20"/>
                <w:lang w:val="en-GB"/>
              </w:rPr>
              <w:fldChar w:fldCharType="end"/>
            </w:r>
            <w:r w:rsidR="005F7E9E" w:rsidRPr="00693784">
              <w:rPr>
                <w:rFonts w:ascii="Arial" w:hAnsi="Arial" w:cs="Arial"/>
                <w:b/>
                <w:sz w:val="20"/>
                <w:szCs w:val="20"/>
                <w:lang w:val="en-GB"/>
              </w:rPr>
              <w:t xml:space="preserve"> </w:t>
            </w:r>
            <w:r w:rsidR="005F7E9E" w:rsidRPr="00693784">
              <w:rPr>
                <w:rFonts w:ascii="Arial" w:hAnsi="Arial" w:cs="Arial"/>
                <w:sz w:val="20"/>
                <w:szCs w:val="20"/>
                <w:lang w:val="en-GB"/>
              </w:rPr>
              <w:t>Research</w:t>
            </w:r>
            <w:r w:rsidR="005F7E9E" w:rsidRPr="00693784">
              <w:rPr>
                <w:rFonts w:ascii="Arial" w:hAnsi="Arial" w:cs="Arial"/>
                <w:b/>
                <w:sz w:val="20"/>
                <w:szCs w:val="20"/>
                <w:lang w:val="en-GB"/>
              </w:rPr>
              <w:tab/>
            </w:r>
            <w:r w:rsidR="005F7E9E">
              <w:rPr>
                <w:rFonts w:ascii="Arial" w:hAnsi="Arial" w:cs="Arial"/>
                <w:b/>
                <w:sz w:val="20"/>
                <w:szCs w:val="20"/>
                <w:lang w:val="en-GB"/>
              </w:rPr>
              <w:t xml:space="preserve">              </w:t>
            </w:r>
            <w:r w:rsidR="00D520FA">
              <w:rPr>
                <w:rFonts w:ascii="Arial" w:hAnsi="Arial" w:cs="Arial"/>
                <w:b/>
                <w:sz w:val="20"/>
                <w:szCs w:val="20"/>
                <w:lang w:val="en-GB"/>
              </w:rPr>
              <w:fldChar w:fldCharType="begin">
                <w:ffData>
                  <w:name w:val=""/>
                  <w:enabled/>
                  <w:calcOnExit w:val="0"/>
                  <w:checkBox>
                    <w:sizeAuto/>
                    <w:default w:val="1"/>
                  </w:checkBox>
                </w:ffData>
              </w:fldChar>
            </w:r>
            <w:r w:rsidR="00D520FA">
              <w:rPr>
                <w:rFonts w:ascii="Arial" w:hAnsi="Arial" w:cs="Arial"/>
                <w:b/>
                <w:sz w:val="20"/>
                <w:szCs w:val="20"/>
                <w:lang w:val="en-GB"/>
              </w:rPr>
              <w:instrText xml:space="preserve"> FORMCHECKBOX </w:instrText>
            </w:r>
            <w:r w:rsidR="007F2EB4">
              <w:rPr>
                <w:rFonts w:ascii="Arial" w:hAnsi="Arial" w:cs="Arial"/>
                <w:b/>
                <w:sz w:val="20"/>
                <w:szCs w:val="20"/>
                <w:lang w:val="en-GB"/>
              </w:rPr>
            </w:r>
            <w:r w:rsidR="007F2EB4">
              <w:rPr>
                <w:rFonts w:ascii="Arial" w:hAnsi="Arial" w:cs="Arial"/>
                <w:b/>
                <w:sz w:val="20"/>
                <w:szCs w:val="20"/>
                <w:lang w:val="en-GB"/>
              </w:rPr>
              <w:fldChar w:fldCharType="separate"/>
            </w:r>
            <w:r w:rsidR="00D520FA">
              <w:rPr>
                <w:rFonts w:ascii="Arial" w:hAnsi="Arial" w:cs="Arial"/>
                <w:b/>
                <w:sz w:val="20"/>
                <w:szCs w:val="20"/>
                <w:lang w:val="en-GB"/>
              </w:rPr>
              <w:fldChar w:fldCharType="end"/>
            </w:r>
            <w:r w:rsidR="005F7E9E" w:rsidRPr="00693784">
              <w:rPr>
                <w:rFonts w:ascii="Arial" w:hAnsi="Arial" w:cs="Arial"/>
                <w:b/>
                <w:sz w:val="20"/>
                <w:szCs w:val="20"/>
                <w:lang w:val="en-GB"/>
              </w:rPr>
              <w:t xml:space="preserve"> </w:t>
            </w:r>
            <w:r w:rsidR="005F7E9E">
              <w:rPr>
                <w:rFonts w:ascii="Arial" w:hAnsi="Arial" w:cs="Arial"/>
                <w:sz w:val="20"/>
                <w:szCs w:val="20"/>
                <w:lang w:val="en-GB"/>
              </w:rPr>
              <w:t xml:space="preserve">Innovation                                     </w:t>
            </w:r>
            <w:r w:rsidR="005F7E9E" w:rsidRPr="00693784">
              <w:rPr>
                <w:rFonts w:ascii="Arial" w:hAnsi="Arial" w:cs="Arial"/>
                <w:b/>
                <w:sz w:val="20"/>
                <w:szCs w:val="20"/>
                <w:lang w:val="en-GB"/>
              </w:rPr>
              <w:fldChar w:fldCharType="begin">
                <w:ffData>
                  <w:name w:val="CaseACocher9"/>
                  <w:enabled/>
                  <w:calcOnExit w:val="0"/>
                  <w:checkBox>
                    <w:sizeAuto/>
                    <w:default w:val="0"/>
                  </w:checkBox>
                </w:ffData>
              </w:fldChar>
            </w:r>
            <w:r w:rsidR="005F7E9E" w:rsidRPr="00693784">
              <w:rPr>
                <w:rFonts w:ascii="Arial" w:hAnsi="Arial" w:cs="Arial"/>
                <w:b/>
                <w:sz w:val="20"/>
                <w:szCs w:val="20"/>
                <w:lang w:val="en-GB"/>
              </w:rPr>
              <w:instrText xml:space="preserve"> FORMCHECKBOX </w:instrText>
            </w:r>
            <w:r w:rsidR="007F2EB4">
              <w:rPr>
                <w:rFonts w:ascii="Arial" w:hAnsi="Arial" w:cs="Arial"/>
                <w:b/>
                <w:sz w:val="20"/>
                <w:szCs w:val="20"/>
                <w:lang w:val="en-GB"/>
              </w:rPr>
            </w:r>
            <w:r w:rsidR="007F2EB4">
              <w:rPr>
                <w:rFonts w:ascii="Arial" w:hAnsi="Arial" w:cs="Arial"/>
                <w:b/>
                <w:sz w:val="20"/>
                <w:szCs w:val="20"/>
                <w:lang w:val="en-GB"/>
              </w:rPr>
              <w:fldChar w:fldCharType="separate"/>
            </w:r>
            <w:r w:rsidR="005F7E9E" w:rsidRPr="00693784">
              <w:rPr>
                <w:rFonts w:ascii="Arial" w:hAnsi="Arial" w:cs="Arial"/>
                <w:b/>
                <w:sz w:val="20"/>
                <w:szCs w:val="20"/>
                <w:lang w:val="en-GB"/>
              </w:rPr>
              <w:fldChar w:fldCharType="end"/>
            </w:r>
            <w:r w:rsidR="005F7E9E" w:rsidRPr="00693784">
              <w:rPr>
                <w:rFonts w:ascii="Arial" w:hAnsi="Arial" w:cs="Arial"/>
                <w:b/>
                <w:sz w:val="20"/>
                <w:szCs w:val="20"/>
                <w:lang w:val="en-GB"/>
              </w:rPr>
              <w:t xml:space="preserve"> </w:t>
            </w:r>
            <w:r w:rsidR="005F7E9E">
              <w:rPr>
                <w:rFonts w:ascii="Arial" w:hAnsi="Arial" w:cs="Arial"/>
                <w:sz w:val="20"/>
                <w:szCs w:val="20"/>
                <w:lang w:val="en-GB"/>
              </w:rPr>
              <w:t xml:space="preserve">Prototype/ Model development      </w:t>
            </w:r>
          </w:p>
          <w:p w:rsidR="005F7E9E" w:rsidRDefault="005F7E9E" w:rsidP="003C4E6B">
            <w:pPr>
              <w:spacing w:line="276" w:lineRule="auto"/>
              <w:rPr>
                <w:rFonts w:ascii="Arial" w:hAnsi="Arial" w:cs="Arial"/>
                <w:sz w:val="20"/>
                <w:szCs w:val="20"/>
                <w:lang w:val="en-GB"/>
              </w:rPr>
            </w:pPr>
            <w:r w:rsidRPr="00693784">
              <w:rPr>
                <w:rFonts w:ascii="Arial" w:hAnsi="Arial" w:cs="Arial"/>
                <w:b/>
                <w:sz w:val="20"/>
                <w:szCs w:val="20"/>
                <w:lang w:val="en-GB"/>
              </w:rPr>
              <w:fldChar w:fldCharType="begin">
                <w:ffData>
                  <w:name w:val="CaseACocher9"/>
                  <w:enabled/>
                  <w:calcOnExit w:val="0"/>
                  <w:checkBox>
                    <w:sizeAuto/>
                    <w:default w:val="0"/>
                  </w:checkBox>
                </w:ffData>
              </w:fldChar>
            </w:r>
            <w:r w:rsidRPr="00693784">
              <w:rPr>
                <w:rFonts w:ascii="Arial" w:hAnsi="Arial" w:cs="Arial"/>
                <w:b/>
                <w:sz w:val="20"/>
                <w:szCs w:val="20"/>
                <w:lang w:val="en-GB"/>
              </w:rPr>
              <w:instrText xml:space="preserve"> FORMCHECKBOX </w:instrText>
            </w:r>
            <w:r w:rsidR="007F2EB4">
              <w:rPr>
                <w:rFonts w:ascii="Arial" w:hAnsi="Arial" w:cs="Arial"/>
                <w:b/>
                <w:sz w:val="20"/>
                <w:szCs w:val="20"/>
                <w:lang w:val="en-GB"/>
              </w:rPr>
            </w:r>
            <w:r w:rsidR="007F2EB4">
              <w:rPr>
                <w:rFonts w:ascii="Arial" w:hAnsi="Arial" w:cs="Arial"/>
                <w:b/>
                <w:sz w:val="20"/>
                <w:szCs w:val="20"/>
                <w:lang w:val="en-GB"/>
              </w:rPr>
              <w:fldChar w:fldCharType="separate"/>
            </w:r>
            <w:r w:rsidRPr="00693784">
              <w:rPr>
                <w:rFonts w:ascii="Arial" w:hAnsi="Arial" w:cs="Arial"/>
                <w:b/>
                <w:sz w:val="20"/>
                <w:szCs w:val="20"/>
                <w:lang w:val="en-GB"/>
              </w:rPr>
              <w:fldChar w:fldCharType="end"/>
            </w:r>
            <w:r w:rsidRPr="00693784">
              <w:rPr>
                <w:rFonts w:ascii="Arial" w:hAnsi="Arial" w:cs="Arial"/>
                <w:b/>
                <w:sz w:val="20"/>
                <w:szCs w:val="20"/>
                <w:lang w:val="en-GB"/>
              </w:rPr>
              <w:t xml:space="preserve"> </w:t>
            </w:r>
            <w:r>
              <w:rPr>
                <w:rFonts w:ascii="Arial" w:hAnsi="Arial" w:cs="Arial"/>
                <w:sz w:val="20"/>
                <w:szCs w:val="20"/>
                <w:lang w:val="en-GB"/>
              </w:rPr>
              <w:t xml:space="preserve">IPR Know-How         </w:t>
            </w:r>
            <w:r w:rsidRPr="00693784">
              <w:rPr>
                <w:rFonts w:ascii="Arial" w:hAnsi="Arial" w:cs="Arial"/>
                <w:b/>
                <w:sz w:val="20"/>
                <w:szCs w:val="20"/>
                <w:lang w:val="en-GB"/>
              </w:rPr>
              <w:t xml:space="preserve"> </w:t>
            </w:r>
            <w:r w:rsidRPr="00693784">
              <w:rPr>
                <w:rFonts w:ascii="Arial" w:hAnsi="Arial" w:cs="Arial"/>
                <w:b/>
                <w:sz w:val="20"/>
                <w:szCs w:val="20"/>
                <w:lang w:val="en-GB"/>
              </w:rPr>
              <w:fldChar w:fldCharType="begin">
                <w:ffData>
                  <w:name w:val="CaseACocher9"/>
                  <w:enabled/>
                  <w:calcOnExit w:val="0"/>
                  <w:checkBox>
                    <w:sizeAuto/>
                    <w:default w:val="0"/>
                  </w:checkBox>
                </w:ffData>
              </w:fldChar>
            </w:r>
            <w:r w:rsidRPr="00693784">
              <w:rPr>
                <w:rFonts w:ascii="Arial" w:hAnsi="Arial" w:cs="Arial"/>
                <w:b/>
                <w:sz w:val="20"/>
                <w:szCs w:val="20"/>
                <w:lang w:val="en-GB"/>
              </w:rPr>
              <w:instrText xml:space="preserve"> FORMCHECKBOX </w:instrText>
            </w:r>
            <w:r w:rsidR="007F2EB4">
              <w:rPr>
                <w:rFonts w:ascii="Arial" w:hAnsi="Arial" w:cs="Arial"/>
                <w:b/>
                <w:sz w:val="20"/>
                <w:szCs w:val="20"/>
                <w:lang w:val="en-GB"/>
              </w:rPr>
            </w:r>
            <w:r w:rsidR="007F2EB4">
              <w:rPr>
                <w:rFonts w:ascii="Arial" w:hAnsi="Arial" w:cs="Arial"/>
                <w:b/>
                <w:sz w:val="20"/>
                <w:szCs w:val="20"/>
                <w:lang w:val="en-GB"/>
              </w:rPr>
              <w:fldChar w:fldCharType="separate"/>
            </w:r>
            <w:r w:rsidRPr="00693784">
              <w:rPr>
                <w:rFonts w:ascii="Arial" w:hAnsi="Arial" w:cs="Arial"/>
                <w:b/>
                <w:sz w:val="20"/>
                <w:szCs w:val="20"/>
                <w:lang w:val="en-GB"/>
              </w:rPr>
              <w:fldChar w:fldCharType="end"/>
            </w:r>
            <w:r w:rsidRPr="00693784">
              <w:rPr>
                <w:rFonts w:ascii="Arial" w:hAnsi="Arial" w:cs="Arial"/>
                <w:b/>
                <w:sz w:val="20"/>
                <w:szCs w:val="20"/>
                <w:lang w:val="en-GB"/>
              </w:rPr>
              <w:t xml:space="preserve"> </w:t>
            </w:r>
            <w:r w:rsidRPr="00693784">
              <w:rPr>
                <w:rFonts w:ascii="Arial" w:hAnsi="Arial" w:cs="Arial"/>
                <w:sz w:val="20"/>
                <w:szCs w:val="20"/>
                <w:lang w:val="en-GB"/>
              </w:rPr>
              <w:t>Dissemination</w:t>
            </w:r>
            <w:r>
              <w:rPr>
                <w:rFonts w:ascii="Arial" w:hAnsi="Arial" w:cs="Arial"/>
                <w:sz w:val="20"/>
                <w:szCs w:val="20"/>
                <w:lang w:val="en-GB"/>
              </w:rPr>
              <w:t xml:space="preserve"> and Outreach        </w:t>
            </w:r>
            <w:r w:rsidR="00A03B62">
              <w:rPr>
                <w:rFonts w:ascii="Arial" w:hAnsi="Arial" w:cs="Arial"/>
                <w:b/>
                <w:sz w:val="20"/>
                <w:szCs w:val="20"/>
                <w:lang w:val="en-GB"/>
              </w:rPr>
              <w:fldChar w:fldCharType="begin">
                <w:ffData>
                  <w:name w:val=""/>
                  <w:enabled/>
                  <w:calcOnExit w:val="0"/>
                  <w:checkBox>
                    <w:sizeAuto/>
                    <w:default w:val="1"/>
                  </w:checkBox>
                </w:ffData>
              </w:fldChar>
            </w:r>
            <w:r w:rsidR="00A03B62">
              <w:rPr>
                <w:rFonts w:ascii="Arial" w:hAnsi="Arial" w:cs="Arial"/>
                <w:b/>
                <w:sz w:val="20"/>
                <w:szCs w:val="20"/>
                <w:lang w:val="en-GB"/>
              </w:rPr>
              <w:instrText xml:space="preserve"> FORMCHECKBOX </w:instrText>
            </w:r>
            <w:r w:rsidR="007F2EB4">
              <w:rPr>
                <w:rFonts w:ascii="Arial" w:hAnsi="Arial" w:cs="Arial"/>
                <w:b/>
                <w:sz w:val="20"/>
                <w:szCs w:val="20"/>
                <w:lang w:val="en-GB"/>
              </w:rPr>
            </w:r>
            <w:r w:rsidR="007F2EB4">
              <w:rPr>
                <w:rFonts w:ascii="Arial" w:hAnsi="Arial" w:cs="Arial"/>
                <w:b/>
                <w:sz w:val="20"/>
                <w:szCs w:val="20"/>
                <w:lang w:val="en-GB"/>
              </w:rPr>
              <w:fldChar w:fldCharType="separate"/>
            </w:r>
            <w:r w:rsidR="00A03B62">
              <w:rPr>
                <w:rFonts w:ascii="Arial" w:hAnsi="Arial" w:cs="Arial"/>
                <w:b/>
                <w:sz w:val="20"/>
                <w:szCs w:val="20"/>
                <w:lang w:val="en-GB"/>
              </w:rPr>
              <w:fldChar w:fldCharType="end"/>
            </w:r>
            <w:r w:rsidRPr="00693784">
              <w:rPr>
                <w:rFonts w:ascii="Arial" w:hAnsi="Arial" w:cs="Arial"/>
                <w:b/>
                <w:sz w:val="20"/>
                <w:szCs w:val="20"/>
                <w:lang w:val="en-GB"/>
              </w:rPr>
              <w:t xml:space="preserve"> </w:t>
            </w:r>
            <w:r>
              <w:rPr>
                <w:rFonts w:ascii="Arial" w:hAnsi="Arial" w:cs="Arial"/>
                <w:sz w:val="20"/>
                <w:szCs w:val="20"/>
                <w:lang w:val="en-GB"/>
              </w:rPr>
              <w:t xml:space="preserve">Capacity Building    </w:t>
            </w:r>
          </w:p>
          <w:p w:rsidR="005F7E9E" w:rsidRDefault="005F7E9E" w:rsidP="003C4E6B">
            <w:pPr>
              <w:spacing w:line="276" w:lineRule="auto"/>
              <w:rPr>
                <w:rFonts w:ascii="Arial" w:hAnsi="Arial" w:cs="Arial"/>
                <w:sz w:val="20"/>
                <w:szCs w:val="20"/>
                <w:lang w:val="en-GB"/>
              </w:rPr>
            </w:pPr>
            <w:r w:rsidRPr="00693784">
              <w:rPr>
                <w:rFonts w:ascii="Arial" w:hAnsi="Arial" w:cs="Arial"/>
                <w:b/>
                <w:sz w:val="20"/>
                <w:szCs w:val="20"/>
                <w:lang w:val="en-GB"/>
              </w:rPr>
              <w:fldChar w:fldCharType="begin">
                <w:ffData>
                  <w:name w:val="CaseACocher9"/>
                  <w:enabled/>
                  <w:calcOnExit w:val="0"/>
                  <w:checkBox>
                    <w:sizeAuto/>
                    <w:default w:val="0"/>
                  </w:checkBox>
                </w:ffData>
              </w:fldChar>
            </w:r>
            <w:r w:rsidRPr="00693784">
              <w:rPr>
                <w:rFonts w:ascii="Arial" w:hAnsi="Arial" w:cs="Arial"/>
                <w:b/>
                <w:sz w:val="20"/>
                <w:szCs w:val="20"/>
                <w:lang w:val="en-GB"/>
              </w:rPr>
              <w:instrText xml:space="preserve"> FORMCHECKBOX </w:instrText>
            </w:r>
            <w:r w:rsidR="007F2EB4">
              <w:rPr>
                <w:rFonts w:ascii="Arial" w:hAnsi="Arial" w:cs="Arial"/>
                <w:b/>
                <w:sz w:val="20"/>
                <w:szCs w:val="20"/>
                <w:lang w:val="en-GB"/>
              </w:rPr>
            </w:r>
            <w:r w:rsidR="007F2EB4">
              <w:rPr>
                <w:rFonts w:ascii="Arial" w:hAnsi="Arial" w:cs="Arial"/>
                <w:b/>
                <w:sz w:val="20"/>
                <w:szCs w:val="20"/>
                <w:lang w:val="en-GB"/>
              </w:rPr>
              <w:fldChar w:fldCharType="separate"/>
            </w:r>
            <w:r w:rsidRPr="00693784">
              <w:rPr>
                <w:rFonts w:ascii="Arial" w:hAnsi="Arial" w:cs="Arial"/>
                <w:b/>
                <w:sz w:val="20"/>
                <w:szCs w:val="20"/>
                <w:lang w:val="en-GB"/>
              </w:rPr>
              <w:fldChar w:fldCharType="end"/>
            </w:r>
            <w:r w:rsidRPr="00693784">
              <w:rPr>
                <w:rFonts w:ascii="Arial" w:hAnsi="Arial" w:cs="Arial"/>
                <w:b/>
                <w:sz w:val="20"/>
                <w:szCs w:val="20"/>
                <w:lang w:val="en-GB"/>
              </w:rPr>
              <w:t xml:space="preserve"> </w:t>
            </w:r>
            <w:r>
              <w:rPr>
                <w:rFonts w:ascii="Arial" w:hAnsi="Arial" w:cs="Arial"/>
                <w:sz w:val="20"/>
                <w:szCs w:val="20"/>
                <w:lang w:val="en-GB"/>
              </w:rPr>
              <w:t xml:space="preserve">Hosting/Sending Secondments                                          </w:t>
            </w:r>
          </w:p>
          <w:p w:rsidR="005F7E9E" w:rsidRDefault="005F7E9E" w:rsidP="003C4E6B">
            <w:pPr>
              <w:spacing w:line="276" w:lineRule="auto"/>
              <w:rPr>
                <w:rFonts w:ascii="Arial" w:hAnsi="Arial" w:cs="Arial"/>
                <w:b/>
                <w:sz w:val="20"/>
                <w:szCs w:val="20"/>
                <w:lang w:val="en-GB"/>
              </w:rPr>
            </w:pPr>
            <w:r w:rsidRPr="00693784">
              <w:rPr>
                <w:rFonts w:ascii="Arial" w:hAnsi="Arial" w:cs="Arial"/>
                <w:b/>
                <w:sz w:val="20"/>
                <w:szCs w:val="20"/>
                <w:lang w:val="en-GB"/>
              </w:rPr>
              <w:fldChar w:fldCharType="begin">
                <w:ffData>
                  <w:name w:val="CaseACocher13"/>
                  <w:enabled/>
                  <w:calcOnExit w:val="0"/>
                  <w:checkBox>
                    <w:sizeAuto/>
                    <w:default w:val="0"/>
                  </w:checkBox>
                </w:ffData>
              </w:fldChar>
            </w:r>
            <w:r w:rsidRPr="00693784">
              <w:rPr>
                <w:rFonts w:ascii="Arial" w:hAnsi="Arial" w:cs="Arial"/>
                <w:b/>
                <w:sz w:val="20"/>
                <w:szCs w:val="20"/>
                <w:lang w:val="en-GB"/>
              </w:rPr>
              <w:instrText xml:space="preserve"> FORMCHECKBOX </w:instrText>
            </w:r>
            <w:r w:rsidR="007F2EB4">
              <w:rPr>
                <w:rFonts w:ascii="Arial" w:hAnsi="Arial" w:cs="Arial"/>
                <w:b/>
                <w:sz w:val="20"/>
                <w:szCs w:val="20"/>
                <w:lang w:val="en-GB"/>
              </w:rPr>
            </w:r>
            <w:r w:rsidR="007F2EB4">
              <w:rPr>
                <w:rFonts w:ascii="Arial" w:hAnsi="Arial" w:cs="Arial"/>
                <w:b/>
                <w:sz w:val="20"/>
                <w:szCs w:val="20"/>
                <w:lang w:val="en-GB"/>
              </w:rPr>
              <w:fldChar w:fldCharType="separate"/>
            </w:r>
            <w:r w:rsidRPr="00693784">
              <w:rPr>
                <w:rFonts w:ascii="Arial" w:hAnsi="Arial" w:cs="Arial"/>
                <w:b/>
                <w:sz w:val="20"/>
                <w:szCs w:val="20"/>
                <w:lang w:val="en-GB"/>
              </w:rPr>
              <w:fldChar w:fldCharType="end"/>
            </w:r>
            <w:r w:rsidRPr="00693784">
              <w:rPr>
                <w:rFonts w:ascii="Arial" w:hAnsi="Arial" w:cs="Arial"/>
                <w:b/>
                <w:sz w:val="20"/>
                <w:szCs w:val="20"/>
                <w:lang w:val="en-GB"/>
              </w:rPr>
              <w:t xml:space="preserve"> </w:t>
            </w:r>
            <w:r w:rsidRPr="00693784">
              <w:rPr>
                <w:rFonts w:ascii="Arial" w:hAnsi="Arial" w:cs="Arial"/>
                <w:sz w:val="20"/>
                <w:szCs w:val="20"/>
                <w:lang w:val="en-GB"/>
              </w:rPr>
              <w:t>Networking</w:t>
            </w:r>
            <w:r w:rsidRPr="00693784">
              <w:rPr>
                <w:rFonts w:ascii="Arial" w:hAnsi="Arial" w:cs="Arial"/>
                <w:b/>
                <w:sz w:val="20"/>
                <w:szCs w:val="20"/>
                <w:lang w:val="en-GB"/>
              </w:rPr>
              <w:tab/>
            </w:r>
            <w:r w:rsidRPr="00693784">
              <w:rPr>
                <w:rFonts w:ascii="Arial" w:hAnsi="Arial" w:cs="Arial"/>
                <w:b/>
                <w:sz w:val="20"/>
                <w:szCs w:val="20"/>
                <w:lang w:val="en-GB"/>
              </w:rPr>
              <w:tab/>
            </w:r>
            <w:r w:rsidRPr="00693784">
              <w:rPr>
                <w:rFonts w:ascii="Arial" w:hAnsi="Arial" w:cs="Arial"/>
                <w:b/>
                <w:sz w:val="20"/>
                <w:szCs w:val="20"/>
                <w:lang w:val="en-GB"/>
              </w:rPr>
              <w:tab/>
            </w:r>
          </w:p>
          <w:p w:rsidR="005F7E9E" w:rsidRPr="00693784" w:rsidRDefault="005F7E9E" w:rsidP="003C4E6B">
            <w:pPr>
              <w:spacing w:line="276" w:lineRule="auto"/>
              <w:rPr>
                <w:rFonts w:ascii="Arial" w:hAnsi="Arial" w:cs="Arial"/>
                <w:b/>
                <w:sz w:val="20"/>
                <w:szCs w:val="20"/>
                <w:lang w:val="en-GB"/>
              </w:rPr>
            </w:pPr>
            <w:r w:rsidRPr="00693784">
              <w:rPr>
                <w:rFonts w:ascii="Arial" w:hAnsi="Arial" w:cs="Arial"/>
                <w:b/>
                <w:sz w:val="20"/>
                <w:szCs w:val="20"/>
                <w:lang w:val="en-GB"/>
              </w:rPr>
              <w:fldChar w:fldCharType="begin">
                <w:ffData>
                  <w:name w:val="CaseACocher9"/>
                  <w:enabled/>
                  <w:calcOnExit w:val="0"/>
                  <w:checkBox>
                    <w:sizeAuto/>
                    <w:default w:val="0"/>
                    <w:checked w:val="0"/>
                  </w:checkBox>
                </w:ffData>
              </w:fldChar>
            </w:r>
            <w:r w:rsidRPr="00693784">
              <w:rPr>
                <w:rFonts w:ascii="Arial" w:hAnsi="Arial" w:cs="Arial"/>
                <w:b/>
                <w:sz w:val="20"/>
                <w:szCs w:val="20"/>
                <w:lang w:val="en-GB"/>
              </w:rPr>
              <w:instrText xml:space="preserve"> FORMCHECKBOX </w:instrText>
            </w:r>
            <w:r w:rsidR="007F2EB4">
              <w:rPr>
                <w:rFonts w:ascii="Arial" w:hAnsi="Arial" w:cs="Arial"/>
                <w:b/>
                <w:sz w:val="20"/>
                <w:szCs w:val="20"/>
                <w:lang w:val="en-GB"/>
              </w:rPr>
            </w:r>
            <w:r w:rsidR="007F2EB4">
              <w:rPr>
                <w:rFonts w:ascii="Arial" w:hAnsi="Arial" w:cs="Arial"/>
                <w:b/>
                <w:sz w:val="20"/>
                <w:szCs w:val="20"/>
                <w:lang w:val="en-GB"/>
              </w:rPr>
              <w:fldChar w:fldCharType="separate"/>
            </w:r>
            <w:r w:rsidRPr="00693784">
              <w:rPr>
                <w:rFonts w:ascii="Arial" w:hAnsi="Arial" w:cs="Arial"/>
                <w:b/>
                <w:sz w:val="20"/>
                <w:szCs w:val="20"/>
                <w:lang w:val="en-GB"/>
              </w:rPr>
              <w:fldChar w:fldCharType="end"/>
            </w:r>
            <w:r w:rsidRPr="00693784">
              <w:rPr>
                <w:rFonts w:ascii="Arial" w:hAnsi="Arial" w:cs="Arial"/>
                <w:b/>
                <w:sz w:val="20"/>
                <w:szCs w:val="20"/>
                <w:lang w:val="en-GB"/>
              </w:rPr>
              <w:t xml:space="preserve"> </w:t>
            </w:r>
            <w:r w:rsidRPr="00693784">
              <w:rPr>
                <w:rFonts w:ascii="Arial" w:hAnsi="Arial" w:cs="Arial"/>
                <w:sz w:val="20"/>
                <w:szCs w:val="20"/>
                <w:lang w:val="en-GB"/>
              </w:rPr>
              <w:t xml:space="preserve">Other </w:t>
            </w:r>
            <w:r w:rsidRPr="00693784">
              <w:rPr>
                <w:rFonts w:ascii="Arial" w:hAnsi="Arial" w:cs="Arial"/>
                <w:b/>
                <w:sz w:val="20"/>
                <w:szCs w:val="20"/>
                <w:lang w:val="en-GB"/>
              </w:rPr>
              <w:fldChar w:fldCharType="begin">
                <w:ffData>
                  <w:name w:val="Text19"/>
                  <w:enabled/>
                  <w:calcOnExit w:val="0"/>
                  <w:textInput/>
                </w:ffData>
              </w:fldChar>
            </w:r>
            <w:r w:rsidRPr="00693784">
              <w:rPr>
                <w:rFonts w:ascii="Arial" w:hAnsi="Arial" w:cs="Arial"/>
                <w:b/>
                <w:sz w:val="20"/>
                <w:szCs w:val="20"/>
                <w:lang w:val="en-GB"/>
              </w:rPr>
              <w:instrText xml:space="preserve"> FORMTEXT </w:instrText>
            </w:r>
            <w:r w:rsidRPr="00693784">
              <w:rPr>
                <w:rFonts w:ascii="Arial" w:hAnsi="Arial" w:cs="Arial"/>
                <w:b/>
                <w:sz w:val="20"/>
                <w:szCs w:val="20"/>
                <w:lang w:val="en-GB"/>
              </w:rPr>
            </w:r>
            <w:r w:rsidRPr="00693784">
              <w:rPr>
                <w:rFonts w:ascii="Arial" w:hAnsi="Arial" w:cs="Arial"/>
                <w:b/>
                <w:sz w:val="20"/>
                <w:szCs w:val="20"/>
                <w:lang w:val="en-GB"/>
              </w:rPr>
              <w:fldChar w:fldCharType="separate"/>
            </w:r>
            <w:r w:rsidRPr="00693784">
              <w:rPr>
                <w:rFonts w:ascii="Arial" w:hAnsi="Arial" w:cs="Arial"/>
                <w:b/>
                <w:noProof/>
                <w:sz w:val="20"/>
                <w:szCs w:val="20"/>
                <w:lang w:val="en-GB"/>
              </w:rPr>
              <w:t> </w:t>
            </w:r>
            <w:r w:rsidRPr="00693784">
              <w:rPr>
                <w:rFonts w:ascii="Arial" w:hAnsi="Arial" w:cs="Arial"/>
                <w:b/>
                <w:noProof/>
                <w:sz w:val="20"/>
                <w:szCs w:val="20"/>
                <w:lang w:val="en-GB"/>
              </w:rPr>
              <w:t> </w:t>
            </w:r>
            <w:r w:rsidRPr="00693784">
              <w:rPr>
                <w:rFonts w:ascii="Arial" w:hAnsi="Arial" w:cs="Arial"/>
                <w:b/>
                <w:noProof/>
                <w:sz w:val="20"/>
                <w:szCs w:val="20"/>
                <w:lang w:val="en-GB"/>
              </w:rPr>
              <w:t> </w:t>
            </w:r>
            <w:r w:rsidRPr="00693784">
              <w:rPr>
                <w:rFonts w:ascii="Arial" w:hAnsi="Arial" w:cs="Arial"/>
                <w:b/>
                <w:noProof/>
                <w:sz w:val="20"/>
                <w:szCs w:val="20"/>
                <w:lang w:val="en-GB"/>
              </w:rPr>
              <w:t> </w:t>
            </w:r>
            <w:r w:rsidRPr="00693784">
              <w:rPr>
                <w:rFonts w:ascii="Arial" w:hAnsi="Arial" w:cs="Arial"/>
                <w:b/>
                <w:noProof/>
                <w:sz w:val="20"/>
                <w:szCs w:val="20"/>
                <w:lang w:val="en-GB"/>
              </w:rPr>
              <w:t> </w:t>
            </w:r>
            <w:r w:rsidRPr="00693784">
              <w:rPr>
                <w:rFonts w:ascii="Arial" w:hAnsi="Arial" w:cs="Arial"/>
                <w:b/>
                <w:sz w:val="20"/>
                <w:szCs w:val="20"/>
                <w:lang w:val="en-GB"/>
              </w:rPr>
              <w:fldChar w:fldCharType="end"/>
            </w:r>
          </w:p>
          <w:p w:rsidR="008C3617" w:rsidRPr="00D4268D" w:rsidRDefault="008C3617" w:rsidP="00416E4E">
            <w:pPr>
              <w:rPr>
                <w:rFonts w:ascii="Arial" w:hAnsi="Arial" w:cs="Arial"/>
                <w:sz w:val="20"/>
                <w:szCs w:val="20"/>
                <w:lang w:val="en-GB"/>
              </w:rPr>
            </w:pPr>
          </w:p>
        </w:tc>
      </w:tr>
      <w:tr w:rsidR="008B592E" w:rsidRPr="00D4268D" w:rsidTr="00DC2E62">
        <w:tc>
          <w:tcPr>
            <w:tcW w:w="9212" w:type="dxa"/>
            <w:gridSpan w:val="5"/>
          </w:tcPr>
          <w:p w:rsidR="008B592E" w:rsidRDefault="008B592E" w:rsidP="008B592E">
            <w:pPr>
              <w:rPr>
                <w:rFonts w:ascii="Arial" w:hAnsi="Arial" w:cs="Arial"/>
                <w:b/>
                <w:sz w:val="20"/>
                <w:szCs w:val="20"/>
                <w:lang w:val="en-GB"/>
              </w:rPr>
            </w:pPr>
          </w:p>
          <w:p w:rsidR="008B592E" w:rsidRPr="00374F3B" w:rsidRDefault="008B592E" w:rsidP="008B592E">
            <w:pPr>
              <w:rPr>
                <w:rFonts w:ascii="Arial" w:hAnsi="Arial" w:cs="Arial"/>
                <w:b/>
                <w:sz w:val="20"/>
                <w:szCs w:val="20"/>
                <w:lang w:val="en-GB"/>
              </w:rPr>
            </w:pPr>
            <w:r w:rsidRPr="00374F3B">
              <w:rPr>
                <w:rFonts w:ascii="Arial" w:hAnsi="Arial" w:cs="Arial"/>
                <w:b/>
                <w:sz w:val="20"/>
                <w:szCs w:val="20"/>
                <w:lang w:val="en-GB"/>
              </w:rPr>
              <w:t xml:space="preserve">Date: </w:t>
            </w:r>
            <w:r w:rsidRPr="00374F3B">
              <w:rPr>
                <w:rFonts w:ascii="Arial" w:hAnsi="Arial" w:cs="Arial"/>
                <w:b/>
                <w:sz w:val="20"/>
                <w:szCs w:val="20"/>
                <w:lang w:val="en-GB"/>
              </w:rPr>
              <w:fldChar w:fldCharType="begin">
                <w:ffData>
                  <w:name w:val="Text2"/>
                  <w:enabled/>
                  <w:calcOnExit w:val="0"/>
                  <w:textInput/>
                </w:ffData>
              </w:fldChar>
            </w:r>
            <w:r w:rsidRPr="00374F3B">
              <w:rPr>
                <w:rFonts w:ascii="Arial" w:hAnsi="Arial" w:cs="Arial"/>
                <w:b/>
                <w:sz w:val="20"/>
                <w:szCs w:val="20"/>
                <w:lang w:val="en-GB"/>
              </w:rPr>
              <w:instrText xml:space="preserve"> FORMTEXT </w:instrText>
            </w:r>
            <w:r w:rsidRPr="00374F3B">
              <w:rPr>
                <w:rFonts w:ascii="Arial" w:hAnsi="Arial" w:cs="Arial"/>
                <w:b/>
                <w:sz w:val="20"/>
                <w:szCs w:val="20"/>
                <w:lang w:val="en-GB"/>
              </w:rPr>
            </w:r>
            <w:r w:rsidRPr="00374F3B">
              <w:rPr>
                <w:rFonts w:ascii="Arial" w:hAnsi="Arial" w:cs="Arial"/>
                <w:b/>
                <w:sz w:val="20"/>
                <w:szCs w:val="20"/>
                <w:lang w:val="en-GB"/>
              </w:rPr>
              <w:fldChar w:fldCharType="separate"/>
            </w:r>
            <w:r w:rsidRPr="00374F3B">
              <w:rPr>
                <w:rFonts w:ascii="Arial" w:hAnsi="Arial" w:cs="Arial"/>
                <w:b/>
                <w:noProof/>
                <w:sz w:val="20"/>
                <w:szCs w:val="20"/>
                <w:lang w:val="en-GB"/>
              </w:rPr>
              <w:t> </w:t>
            </w:r>
            <w:r w:rsidRPr="00374F3B">
              <w:rPr>
                <w:rFonts w:ascii="Arial" w:hAnsi="Arial" w:cs="Arial"/>
                <w:b/>
                <w:noProof/>
                <w:sz w:val="20"/>
                <w:szCs w:val="20"/>
                <w:lang w:val="en-GB"/>
              </w:rPr>
              <w:t> </w:t>
            </w:r>
            <w:r w:rsidRPr="00374F3B">
              <w:rPr>
                <w:rFonts w:ascii="Arial" w:hAnsi="Arial" w:cs="Arial"/>
                <w:b/>
                <w:noProof/>
                <w:sz w:val="20"/>
                <w:szCs w:val="20"/>
                <w:lang w:val="en-GB"/>
              </w:rPr>
              <w:t> </w:t>
            </w:r>
            <w:r w:rsidRPr="00374F3B">
              <w:rPr>
                <w:rFonts w:ascii="Arial" w:hAnsi="Arial" w:cs="Arial"/>
                <w:b/>
                <w:noProof/>
                <w:sz w:val="20"/>
                <w:szCs w:val="20"/>
                <w:lang w:val="en-GB"/>
              </w:rPr>
              <w:t> </w:t>
            </w:r>
            <w:r w:rsidRPr="00374F3B">
              <w:rPr>
                <w:rFonts w:ascii="Arial" w:hAnsi="Arial" w:cs="Arial"/>
                <w:b/>
                <w:noProof/>
                <w:sz w:val="20"/>
                <w:szCs w:val="20"/>
                <w:lang w:val="en-GB"/>
              </w:rPr>
              <w:t> </w:t>
            </w:r>
            <w:r w:rsidRPr="00374F3B">
              <w:rPr>
                <w:rFonts w:ascii="Arial" w:hAnsi="Arial" w:cs="Arial"/>
                <w:b/>
                <w:sz w:val="20"/>
                <w:szCs w:val="20"/>
                <w:lang w:val="en-GB"/>
              </w:rPr>
              <w:fldChar w:fldCharType="end"/>
            </w:r>
            <w:r w:rsidRPr="00374F3B">
              <w:rPr>
                <w:rFonts w:ascii="Arial" w:hAnsi="Arial" w:cs="Arial"/>
                <w:b/>
                <w:sz w:val="20"/>
                <w:szCs w:val="20"/>
                <w:lang w:val="en-GB"/>
              </w:rPr>
              <w:t xml:space="preserve"> </w:t>
            </w:r>
          </w:p>
          <w:p w:rsidR="008B592E" w:rsidRDefault="008B592E" w:rsidP="005F7E9E">
            <w:pPr>
              <w:rPr>
                <w:rFonts w:ascii="Arial" w:hAnsi="Arial" w:cs="Arial"/>
                <w:b/>
                <w:sz w:val="20"/>
                <w:szCs w:val="20"/>
                <w:lang w:val="en-GB"/>
              </w:rPr>
            </w:pPr>
          </w:p>
        </w:tc>
      </w:tr>
      <w:tr w:rsidR="008B592E" w:rsidRPr="00D4268D" w:rsidTr="00DC2E62">
        <w:tc>
          <w:tcPr>
            <w:tcW w:w="9212" w:type="dxa"/>
            <w:gridSpan w:val="5"/>
          </w:tcPr>
          <w:p w:rsidR="008B592E" w:rsidRPr="009A5805" w:rsidRDefault="008B592E" w:rsidP="008B592E">
            <w:pPr>
              <w:spacing w:beforeLines="60" w:before="144" w:after="80"/>
              <w:jc w:val="both"/>
              <w:rPr>
                <w:rFonts w:ascii="Arial" w:hAnsi="Arial" w:cs="Arial"/>
                <w:color w:val="0070C0"/>
                <w:sz w:val="14"/>
                <w:szCs w:val="14"/>
                <w:lang w:val="en-US"/>
              </w:rPr>
            </w:pPr>
            <w:r w:rsidRPr="009A5805">
              <w:rPr>
                <w:rFonts w:ascii="Arial" w:hAnsi="Arial" w:cs="Arial"/>
                <w:color w:val="0070C0"/>
                <w:sz w:val="14"/>
                <w:szCs w:val="14"/>
                <w:lang w:val="en-US"/>
              </w:rPr>
              <w:t xml:space="preserve">Collection and processing of personal data is carried out according to the Processing of Personal Data (Protection of the Individual) Law of 2001 and RPF’s </w:t>
            </w:r>
            <w:r>
              <w:rPr>
                <w:rFonts w:ascii="Arial" w:hAnsi="Arial" w:cs="Arial"/>
                <w:color w:val="0070C0"/>
                <w:sz w:val="14"/>
                <w:szCs w:val="14"/>
                <w:lang w:val="en-US"/>
              </w:rPr>
              <w:t>R</w:t>
            </w:r>
            <w:r w:rsidRPr="009A5805">
              <w:rPr>
                <w:rFonts w:ascii="Arial" w:hAnsi="Arial" w:cs="Arial"/>
                <w:color w:val="0070C0"/>
                <w:sz w:val="14"/>
                <w:szCs w:val="14"/>
                <w:lang w:val="en-US"/>
              </w:rPr>
              <w:t xml:space="preserve">egulation on Collection, Processing and Use of Personal </w:t>
            </w:r>
            <w:proofErr w:type="spellStart"/>
            <w:r w:rsidRPr="009A5805">
              <w:rPr>
                <w:rFonts w:ascii="Arial" w:hAnsi="Arial" w:cs="Arial"/>
                <w:color w:val="0070C0"/>
                <w:sz w:val="14"/>
                <w:szCs w:val="14"/>
                <w:lang w:val="en-US"/>
              </w:rPr>
              <w:t>Data.RPF’s</w:t>
            </w:r>
            <w:proofErr w:type="spellEnd"/>
            <w:r w:rsidRPr="009A5805">
              <w:rPr>
                <w:rFonts w:ascii="Arial" w:hAnsi="Arial" w:cs="Arial"/>
                <w:color w:val="0070C0"/>
                <w:sz w:val="14"/>
                <w:szCs w:val="14"/>
                <w:lang w:val="en-US"/>
              </w:rPr>
              <w:t xml:space="preserve"> regulation is posted on RPF’s website.</w:t>
            </w:r>
          </w:p>
          <w:p w:rsidR="008B592E" w:rsidRDefault="008B592E" w:rsidP="005F7E9E">
            <w:pPr>
              <w:rPr>
                <w:rFonts w:ascii="Arial" w:hAnsi="Arial" w:cs="Arial"/>
                <w:b/>
                <w:sz w:val="20"/>
                <w:szCs w:val="20"/>
                <w:lang w:val="en-GB"/>
              </w:rPr>
            </w:pPr>
          </w:p>
        </w:tc>
      </w:tr>
    </w:tbl>
    <w:p w:rsidR="00F240D5" w:rsidRPr="009A5805" w:rsidRDefault="00F240D5" w:rsidP="00835C30">
      <w:pPr>
        <w:tabs>
          <w:tab w:val="left" w:pos="0"/>
        </w:tabs>
        <w:jc w:val="center"/>
        <w:rPr>
          <w:rFonts w:ascii="Arial" w:hAnsi="Arial" w:cs="Arial"/>
          <w:b/>
          <w:sz w:val="22"/>
          <w:szCs w:val="22"/>
          <w:lang w:val="en-US"/>
        </w:rPr>
      </w:pPr>
      <w:bookmarkStart w:id="19" w:name="CCD"/>
      <w:bookmarkStart w:id="20" w:name="_GoBack"/>
      <w:bookmarkEnd w:id="19"/>
      <w:bookmarkEnd w:id="20"/>
    </w:p>
    <w:p w:rsidR="00F240D5" w:rsidRPr="00374F3B" w:rsidRDefault="00F240D5" w:rsidP="00835C30">
      <w:pPr>
        <w:tabs>
          <w:tab w:val="left" w:pos="0"/>
        </w:tabs>
        <w:jc w:val="center"/>
        <w:rPr>
          <w:rFonts w:ascii="Arial" w:hAnsi="Arial" w:cs="Arial"/>
          <w:b/>
          <w:sz w:val="22"/>
          <w:szCs w:val="22"/>
          <w:lang w:val="en-GB"/>
        </w:rPr>
      </w:pPr>
    </w:p>
    <w:p w:rsidR="00835C30" w:rsidRPr="00470C04" w:rsidRDefault="00835C30" w:rsidP="00FC2EC2">
      <w:pPr>
        <w:tabs>
          <w:tab w:val="left" w:pos="0"/>
        </w:tabs>
        <w:jc w:val="both"/>
        <w:rPr>
          <w:rFonts w:ascii="Arial Narrow" w:hAnsi="Arial Narrow" w:cs="Arial"/>
          <w:b/>
          <w:sz w:val="22"/>
          <w:szCs w:val="22"/>
          <w:lang w:val="en-GB"/>
        </w:rPr>
      </w:pPr>
      <w:r w:rsidRPr="00470C04">
        <w:rPr>
          <w:rFonts w:ascii="Arial Narrow" w:hAnsi="Arial Narrow" w:cs="Arial"/>
          <w:b/>
          <w:i/>
          <w:sz w:val="20"/>
          <w:szCs w:val="20"/>
          <w:lang w:val="en-GB"/>
        </w:rPr>
        <w:t xml:space="preserve">Please fill in the form and return it to the </w:t>
      </w:r>
      <w:r w:rsidR="00524A7F" w:rsidRPr="00470C04">
        <w:rPr>
          <w:rFonts w:ascii="Arial Narrow" w:hAnsi="Arial Narrow" w:cs="Arial"/>
          <w:b/>
          <w:i/>
          <w:sz w:val="20"/>
          <w:szCs w:val="20"/>
          <w:lang w:val="en-GB"/>
        </w:rPr>
        <w:t>N</w:t>
      </w:r>
      <w:r w:rsidR="006A5707" w:rsidRPr="00470C04">
        <w:rPr>
          <w:rFonts w:ascii="Arial Narrow" w:hAnsi="Arial Narrow" w:cs="Arial"/>
          <w:b/>
          <w:i/>
          <w:sz w:val="20"/>
          <w:szCs w:val="20"/>
          <w:lang w:val="en-GB"/>
        </w:rPr>
        <w:t xml:space="preserve">ational </w:t>
      </w:r>
      <w:r w:rsidR="00524A7F" w:rsidRPr="00470C04">
        <w:rPr>
          <w:rFonts w:ascii="Arial Narrow" w:hAnsi="Arial Narrow" w:cs="Arial"/>
          <w:b/>
          <w:i/>
          <w:sz w:val="20"/>
          <w:szCs w:val="20"/>
          <w:lang w:val="en-GB"/>
        </w:rPr>
        <w:t>C</w:t>
      </w:r>
      <w:r w:rsidR="006A5707" w:rsidRPr="00470C04">
        <w:rPr>
          <w:rFonts w:ascii="Arial Narrow" w:hAnsi="Arial Narrow" w:cs="Arial"/>
          <w:b/>
          <w:i/>
          <w:sz w:val="20"/>
          <w:szCs w:val="20"/>
          <w:lang w:val="en-GB"/>
        </w:rPr>
        <w:t xml:space="preserve">ontact </w:t>
      </w:r>
      <w:r w:rsidR="00524A7F" w:rsidRPr="00470C04">
        <w:rPr>
          <w:rFonts w:ascii="Arial Narrow" w:hAnsi="Arial Narrow" w:cs="Arial"/>
          <w:b/>
          <w:i/>
          <w:sz w:val="20"/>
          <w:szCs w:val="20"/>
          <w:lang w:val="en-GB"/>
        </w:rPr>
        <w:t>P</w:t>
      </w:r>
      <w:r w:rsidR="006A5707" w:rsidRPr="00470C04">
        <w:rPr>
          <w:rFonts w:ascii="Arial Narrow" w:hAnsi="Arial Narrow" w:cs="Arial"/>
          <w:b/>
          <w:i/>
          <w:sz w:val="20"/>
          <w:szCs w:val="20"/>
          <w:lang w:val="en-GB"/>
        </w:rPr>
        <w:t>oint</w:t>
      </w:r>
      <w:r w:rsidR="00524A7F" w:rsidRPr="00470C04">
        <w:rPr>
          <w:rFonts w:ascii="Arial Narrow" w:hAnsi="Arial Narrow" w:cs="Arial"/>
          <w:b/>
          <w:i/>
          <w:sz w:val="20"/>
          <w:szCs w:val="20"/>
          <w:lang w:val="en-GB"/>
        </w:rPr>
        <w:t xml:space="preserve"> in charge</w:t>
      </w:r>
      <w:r w:rsidR="006A5707" w:rsidRPr="00470C04">
        <w:rPr>
          <w:rFonts w:ascii="Arial Narrow" w:hAnsi="Arial Narrow" w:cs="Arial"/>
          <w:b/>
          <w:i/>
          <w:sz w:val="20"/>
          <w:szCs w:val="20"/>
          <w:lang w:val="en-GB"/>
        </w:rPr>
        <w:t>.</w:t>
      </w:r>
      <w:r w:rsidR="00FC2EC2" w:rsidRPr="00470C04">
        <w:rPr>
          <w:rFonts w:ascii="Arial Narrow" w:hAnsi="Arial Narrow" w:cs="Arial"/>
          <w:b/>
          <w:i/>
          <w:sz w:val="20"/>
          <w:szCs w:val="20"/>
          <w:lang w:val="en-GB"/>
        </w:rPr>
        <w:t xml:space="preserve"> For a full list of National Contact Points visit our website </w:t>
      </w:r>
      <w:hyperlink r:id="rId10" w:history="1">
        <w:r w:rsidR="00FC2EC2" w:rsidRPr="00470C04">
          <w:rPr>
            <w:rStyle w:val="Hyperlink"/>
            <w:rFonts w:ascii="Arial Narrow" w:hAnsi="Arial Narrow" w:cs="Arial"/>
            <w:b/>
            <w:i/>
            <w:sz w:val="20"/>
            <w:szCs w:val="20"/>
            <w:lang w:val="en-GB"/>
          </w:rPr>
          <w:t>http://www.research.org.cy/EL/index.html</w:t>
        </w:r>
      </w:hyperlink>
    </w:p>
    <w:sectPr w:rsidR="00835C30" w:rsidRPr="00470C04" w:rsidSect="003253DD">
      <w:headerReference w:type="default" r:id="rId11"/>
      <w:pgSz w:w="11906" w:h="16838" w:code="9"/>
      <w:pgMar w:top="1702" w:right="1417" w:bottom="1134"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EB4" w:rsidRDefault="007F2EB4">
      <w:r>
        <w:separator/>
      </w:r>
    </w:p>
  </w:endnote>
  <w:endnote w:type="continuationSeparator" w:id="0">
    <w:p w:rsidR="007F2EB4" w:rsidRDefault="007F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EB4" w:rsidRDefault="007F2EB4">
      <w:r>
        <w:separator/>
      </w:r>
    </w:p>
  </w:footnote>
  <w:footnote w:type="continuationSeparator" w:id="0">
    <w:p w:rsidR="007F2EB4" w:rsidRDefault="007F2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E6B" w:rsidRDefault="000011AD" w:rsidP="00CC12E0">
    <w:pPr>
      <w:pStyle w:val="Header"/>
      <w:tabs>
        <w:tab w:val="clear" w:pos="4153"/>
        <w:tab w:val="clear" w:pos="8306"/>
        <w:tab w:val="right" w:pos="9072"/>
      </w:tabs>
    </w:pPr>
    <w:r>
      <w:rPr>
        <w:noProof/>
        <w:lang w:val="en-GB" w:eastAsia="en-GB"/>
      </w:rPr>
      <w:drawing>
        <wp:inline distT="0" distB="0" distL="0" distR="0">
          <wp:extent cx="1543050" cy="628650"/>
          <wp:effectExtent l="19050" t="0" r="0" b="0"/>
          <wp:docPr id="1" name="Picture 1" descr="IPE LOGO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E LOGO ENG"/>
                  <pic:cNvPicPr>
                    <a:picLocks noChangeAspect="1" noChangeArrowheads="1"/>
                  </pic:cNvPicPr>
                </pic:nvPicPr>
                <pic:blipFill>
                  <a:blip r:embed="rId1"/>
                  <a:srcRect/>
                  <a:stretch>
                    <a:fillRect/>
                  </a:stretch>
                </pic:blipFill>
                <pic:spPr bwMode="auto">
                  <a:xfrm>
                    <a:off x="0" y="0"/>
                    <a:ext cx="1543050" cy="628650"/>
                  </a:xfrm>
                  <a:prstGeom prst="rect">
                    <a:avLst/>
                  </a:prstGeom>
                  <a:noFill/>
                  <a:ln w="9525">
                    <a:noFill/>
                    <a:miter lim="800000"/>
                    <a:headEnd/>
                    <a:tailEnd/>
                  </a:ln>
                </pic:spPr>
              </pic:pic>
            </a:graphicData>
          </a:graphic>
        </wp:inline>
      </w:drawing>
    </w:r>
    <w:r w:rsidR="003C4E6B">
      <w:t xml:space="preserve">         </w:t>
    </w:r>
    <w:r w:rsidR="003C4E6B">
      <w:rPr>
        <w:lang w:val="el-GR"/>
      </w:rPr>
      <w:tab/>
    </w:r>
    <w:r w:rsidR="003C4E6B">
      <w:t xml:space="preserve">         </w:t>
    </w:r>
    <w:r>
      <w:rPr>
        <w:noProof/>
        <w:lang w:val="en-GB" w:eastAsia="en-GB"/>
      </w:rPr>
      <w:drawing>
        <wp:inline distT="0" distB="0" distL="0" distR="0">
          <wp:extent cx="962025" cy="638175"/>
          <wp:effectExtent l="19050" t="0" r="9525" b="0"/>
          <wp:docPr id="2" name="Picture 2" descr="dra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p_cmyk"/>
                  <pic:cNvPicPr>
                    <a:picLocks noChangeAspect="1" noChangeArrowheads="1"/>
                  </pic:cNvPicPr>
                </pic:nvPicPr>
                <pic:blipFill>
                  <a:blip r:embed="rId2"/>
                  <a:srcRect/>
                  <a:stretch>
                    <a:fillRect/>
                  </a:stretch>
                </pic:blipFill>
                <pic:spPr bwMode="auto">
                  <a:xfrm>
                    <a:off x="0" y="0"/>
                    <a:ext cx="962025" cy="638175"/>
                  </a:xfrm>
                  <a:prstGeom prst="rect">
                    <a:avLst/>
                  </a:prstGeom>
                  <a:noFill/>
                  <a:ln w="9525">
                    <a:noFill/>
                    <a:miter lim="800000"/>
                    <a:headEnd/>
                    <a:tailEnd/>
                  </a:ln>
                </pic:spPr>
              </pic:pic>
            </a:graphicData>
          </a:graphic>
        </wp:inline>
      </w:drawing>
    </w:r>
    <w:r w:rsidR="003C4E6B">
      <w:tab/>
    </w:r>
  </w:p>
  <w:p w:rsidR="003C4E6B" w:rsidRDefault="003C4E6B" w:rsidP="00CC12E0">
    <w:pPr>
      <w:pStyle w:val="Header"/>
      <w:tabs>
        <w:tab w:val="clear" w:pos="4153"/>
        <w:tab w:val="clear" w:pos="8306"/>
        <w:tab w:val="right" w:pos="9072"/>
      </w:tabs>
    </w:pPr>
  </w:p>
  <w:p w:rsidR="003C4E6B" w:rsidRPr="00E55D46" w:rsidRDefault="003C4E6B" w:rsidP="001372E0">
    <w:pPr>
      <w:rPr>
        <w:rFonts w:ascii="Arial" w:hAnsi="Arial" w:cs="Arial"/>
        <w:b/>
        <w:bCs/>
        <w:color w:val="0070C0"/>
        <w:sz w:val="20"/>
        <w:szCs w:val="20"/>
        <w:lang w:val="el-GR" w:eastAsia="en-GB"/>
      </w:rPr>
    </w:pPr>
    <w:r w:rsidRPr="00E55D46">
      <w:rPr>
        <w:rFonts w:ascii="Arial" w:hAnsi="Arial" w:cs="Arial"/>
        <w:b/>
        <w:bCs/>
        <w:color w:val="0070C0"/>
        <w:sz w:val="20"/>
        <w:szCs w:val="20"/>
        <w:lang w:val="el-GR" w:eastAsia="en-GB"/>
      </w:rPr>
      <w:t>FORM NO. Η2020-4</w:t>
    </w:r>
  </w:p>
  <w:p w:rsidR="003C4E6B" w:rsidRPr="004E7463" w:rsidRDefault="003C4E6B" w:rsidP="00CC12E0">
    <w:pPr>
      <w:pStyle w:val="Header"/>
      <w:tabs>
        <w:tab w:val="clear" w:pos="4153"/>
        <w:tab w:val="clear" w:pos="830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F94"/>
    <w:multiLevelType w:val="hybridMultilevel"/>
    <w:tmpl w:val="3314CFB4"/>
    <w:lvl w:ilvl="0" w:tplc="E938A870">
      <w:start w:val="1"/>
      <w:numFmt w:val="bullet"/>
      <w:lvlText w:val=""/>
      <w:lvlJc w:val="left"/>
      <w:pPr>
        <w:tabs>
          <w:tab w:val="num" w:pos="720"/>
        </w:tabs>
        <w:ind w:left="720" w:hanging="360"/>
      </w:pPr>
      <w:rPr>
        <w:rFonts w:ascii="Wingdings" w:hAnsi="Wingdings" w:hint="default"/>
      </w:rPr>
    </w:lvl>
    <w:lvl w:ilvl="1" w:tplc="63BE05B2">
      <w:start w:val="1"/>
      <w:numFmt w:val="decimal"/>
      <w:lvlText w:val="%2."/>
      <w:lvlJc w:val="left"/>
      <w:pPr>
        <w:tabs>
          <w:tab w:val="num" w:pos="1440"/>
        </w:tabs>
        <w:ind w:left="1440" w:hanging="360"/>
      </w:pPr>
    </w:lvl>
    <w:lvl w:ilvl="2" w:tplc="B92EC40E">
      <w:start w:val="1"/>
      <w:numFmt w:val="decimal"/>
      <w:lvlText w:val="%3."/>
      <w:lvlJc w:val="left"/>
      <w:pPr>
        <w:tabs>
          <w:tab w:val="num" w:pos="2160"/>
        </w:tabs>
        <w:ind w:left="2160" w:hanging="360"/>
      </w:pPr>
    </w:lvl>
    <w:lvl w:ilvl="3" w:tplc="DA1C1044">
      <w:start w:val="1"/>
      <w:numFmt w:val="decimal"/>
      <w:lvlText w:val="%4."/>
      <w:lvlJc w:val="left"/>
      <w:pPr>
        <w:tabs>
          <w:tab w:val="num" w:pos="2880"/>
        </w:tabs>
        <w:ind w:left="2880" w:hanging="360"/>
      </w:pPr>
    </w:lvl>
    <w:lvl w:ilvl="4" w:tplc="430EC35C">
      <w:start w:val="1"/>
      <w:numFmt w:val="decimal"/>
      <w:lvlText w:val="%5."/>
      <w:lvlJc w:val="left"/>
      <w:pPr>
        <w:tabs>
          <w:tab w:val="num" w:pos="3600"/>
        </w:tabs>
        <w:ind w:left="3600" w:hanging="360"/>
      </w:pPr>
    </w:lvl>
    <w:lvl w:ilvl="5" w:tplc="176CCCB6">
      <w:start w:val="1"/>
      <w:numFmt w:val="decimal"/>
      <w:lvlText w:val="%6."/>
      <w:lvlJc w:val="left"/>
      <w:pPr>
        <w:tabs>
          <w:tab w:val="num" w:pos="4320"/>
        </w:tabs>
        <w:ind w:left="4320" w:hanging="360"/>
      </w:pPr>
    </w:lvl>
    <w:lvl w:ilvl="6" w:tplc="0AA006FA">
      <w:start w:val="1"/>
      <w:numFmt w:val="decimal"/>
      <w:lvlText w:val="%7."/>
      <w:lvlJc w:val="left"/>
      <w:pPr>
        <w:tabs>
          <w:tab w:val="num" w:pos="5040"/>
        </w:tabs>
        <w:ind w:left="5040" w:hanging="360"/>
      </w:pPr>
    </w:lvl>
    <w:lvl w:ilvl="7" w:tplc="10AE5B24">
      <w:start w:val="1"/>
      <w:numFmt w:val="decimal"/>
      <w:lvlText w:val="%8."/>
      <w:lvlJc w:val="left"/>
      <w:pPr>
        <w:tabs>
          <w:tab w:val="num" w:pos="5760"/>
        </w:tabs>
        <w:ind w:left="5760" w:hanging="360"/>
      </w:pPr>
    </w:lvl>
    <w:lvl w:ilvl="8" w:tplc="FB5A6250">
      <w:start w:val="1"/>
      <w:numFmt w:val="decimal"/>
      <w:lvlText w:val="%9."/>
      <w:lvlJc w:val="left"/>
      <w:pPr>
        <w:tabs>
          <w:tab w:val="num" w:pos="6480"/>
        </w:tabs>
        <w:ind w:left="6480" w:hanging="360"/>
      </w:pPr>
    </w:lvl>
  </w:abstractNum>
  <w:abstractNum w:abstractNumId="1" w15:restartNumberingAfterBreak="0">
    <w:nsid w:val="37615408"/>
    <w:multiLevelType w:val="hybridMultilevel"/>
    <w:tmpl w:val="0422ED60"/>
    <w:lvl w:ilvl="0" w:tplc="1E726F3C">
      <w:start w:val="1"/>
      <w:numFmt w:val="bullet"/>
      <w:lvlText w:val=""/>
      <w:lvlJc w:val="left"/>
      <w:pPr>
        <w:tabs>
          <w:tab w:val="num" w:pos="720"/>
        </w:tabs>
        <w:ind w:left="720" w:hanging="360"/>
      </w:pPr>
      <w:rPr>
        <w:rFonts w:ascii="Wingdings" w:hAnsi="Wingdings" w:hint="default"/>
      </w:rPr>
    </w:lvl>
    <w:lvl w:ilvl="1" w:tplc="AB009D08">
      <w:start w:val="1"/>
      <w:numFmt w:val="decimal"/>
      <w:lvlText w:val="%2."/>
      <w:lvlJc w:val="left"/>
      <w:pPr>
        <w:tabs>
          <w:tab w:val="num" w:pos="1440"/>
        </w:tabs>
        <w:ind w:left="1440" w:hanging="360"/>
      </w:pPr>
    </w:lvl>
    <w:lvl w:ilvl="2" w:tplc="D5606480">
      <w:start w:val="1"/>
      <w:numFmt w:val="decimal"/>
      <w:lvlText w:val="%3."/>
      <w:lvlJc w:val="left"/>
      <w:pPr>
        <w:tabs>
          <w:tab w:val="num" w:pos="2160"/>
        </w:tabs>
        <w:ind w:left="2160" w:hanging="360"/>
      </w:pPr>
    </w:lvl>
    <w:lvl w:ilvl="3" w:tplc="115EACA2">
      <w:start w:val="1"/>
      <w:numFmt w:val="decimal"/>
      <w:lvlText w:val="%4."/>
      <w:lvlJc w:val="left"/>
      <w:pPr>
        <w:tabs>
          <w:tab w:val="num" w:pos="2880"/>
        </w:tabs>
        <w:ind w:left="2880" w:hanging="360"/>
      </w:pPr>
    </w:lvl>
    <w:lvl w:ilvl="4" w:tplc="5E741AF0">
      <w:start w:val="1"/>
      <w:numFmt w:val="decimal"/>
      <w:lvlText w:val="%5."/>
      <w:lvlJc w:val="left"/>
      <w:pPr>
        <w:tabs>
          <w:tab w:val="num" w:pos="3600"/>
        </w:tabs>
        <w:ind w:left="3600" w:hanging="360"/>
      </w:pPr>
    </w:lvl>
    <w:lvl w:ilvl="5" w:tplc="DA76A4AE">
      <w:start w:val="1"/>
      <w:numFmt w:val="decimal"/>
      <w:lvlText w:val="%6."/>
      <w:lvlJc w:val="left"/>
      <w:pPr>
        <w:tabs>
          <w:tab w:val="num" w:pos="4320"/>
        </w:tabs>
        <w:ind w:left="4320" w:hanging="360"/>
      </w:pPr>
    </w:lvl>
    <w:lvl w:ilvl="6" w:tplc="1F66EC26">
      <w:start w:val="1"/>
      <w:numFmt w:val="decimal"/>
      <w:lvlText w:val="%7."/>
      <w:lvlJc w:val="left"/>
      <w:pPr>
        <w:tabs>
          <w:tab w:val="num" w:pos="5040"/>
        </w:tabs>
        <w:ind w:left="5040" w:hanging="360"/>
      </w:pPr>
    </w:lvl>
    <w:lvl w:ilvl="7" w:tplc="01CA0A6E">
      <w:start w:val="1"/>
      <w:numFmt w:val="decimal"/>
      <w:lvlText w:val="%8."/>
      <w:lvlJc w:val="left"/>
      <w:pPr>
        <w:tabs>
          <w:tab w:val="num" w:pos="5760"/>
        </w:tabs>
        <w:ind w:left="5760" w:hanging="360"/>
      </w:pPr>
    </w:lvl>
    <w:lvl w:ilvl="8" w:tplc="8A0EC65A">
      <w:start w:val="1"/>
      <w:numFmt w:val="decimal"/>
      <w:lvlText w:val="%9."/>
      <w:lvlJc w:val="left"/>
      <w:pPr>
        <w:tabs>
          <w:tab w:val="num" w:pos="6480"/>
        </w:tabs>
        <w:ind w:left="6480" w:hanging="360"/>
      </w:pPr>
    </w:lvl>
  </w:abstractNum>
  <w:abstractNum w:abstractNumId="2" w15:restartNumberingAfterBreak="0">
    <w:nsid w:val="65BB143B"/>
    <w:multiLevelType w:val="hybridMultilevel"/>
    <w:tmpl w:val="AFC21B50"/>
    <w:lvl w:ilvl="0" w:tplc="33A80D04">
      <w:start w:val="1"/>
      <w:numFmt w:val="bullet"/>
      <w:lvlText w:val="•"/>
      <w:lvlJc w:val="left"/>
      <w:pPr>
        <w:tabs>
          <w:tab w:val="num" w:pos="720"/>
        </w:tabs>
        <w:ind w:left="720" w:hanging="360"/>
      </w:pPr>
      <w:rPr>
        <w:rFonts w:ascii="Times New Roman" w:hAnsi="Times New Roman" w:cs="Times New Roman" w:hint="default"/>
      </w:rPr>
    </w:lvl>
    <w:lvl w:ilvl="1" w:tplc="A712CBD0">
      <w:start w:val="1"/>
      <w:numFmt w:val="decimal"/>
      <w:lvlText w:val="%2."/>
      <w:lvlJc w:val="left"/>
      <w:pPr>
        <w:tabs>
          <w:tab w:val="num" w:pos="1440"/>
        </w:tabs>
        <w:ind w:left="1440" w:hanging="360"/>
      </w:pPr>
    </w:lvl>
    <w:lvl w:ilvl="2" w:tplc="75EEA7A2">
      <w:start w:val="1"/>
      <w:numFmt w:val="decimal"/>
      <w:lvlText w:val="%3."/>
      <w:lvlJc w:val="left"/>
      <w:pPr>
        <w:tabs>
          <w:tab w:val="num" w:pos="2160"/>
        </w:tabs>
        <w:ind w:left="2160" w:hanging="360"/>
      </w:pPr>
    </w:lvl>
    <w:lvl w:ilvl="3" w:tplc="634E1330">
      <w:start w:val="1"/>
      <w:numFmt w:val="decimal"/>
      <w:lvlText w:val="%4."/>
      <w:lvlJc w:val="left"/>
      <w:pPr>
        <w:tabs>
          <w:tab w:val="num" w:pos="2880"/>
        </w:tabs>
        <w:ind w:left="2880" w:hanging="360"/>
      </w:pPr>
    </w:lvl>
    <w:lvl w:ilvl="4" w:tplc="9C94408C">
      <w:start w:val="1"/>
      <w:numFmt w:val="decimal"/>
      <w:lvlText w:val="%5."/>
      <w:lvlJc w:val="left"/>
      <w:pPr>
        <w:tabs>
          <w:tab w:val="num" w:pos="3600"/>
        </w:tabs>
        <w:ind w:left="3600" w:hanging="360"/>
      </w:pPr>
    </w:lvl>
    <w:lvl w:ilvl="5" w:tplc="88047456">
      <w:start w:val="1"/>
      <w:numFmt w:val="decimal"/>
      <w:lvlText w:val="%6."/>
      <w:lvlJc w:val="left"/>
      <w:pPr>
        <w:tabs>
          <w:tab w:val="num" w:pos="4320"/>
        </w:tabs>
        <w:ind w:left="4320" w:hanging="360"/>
      </w:pPr>
    </w:lvl>
    <w:lvl w:ilvl="6" w:tplc="A3A0C2C6">
      <w:start w:val="1"/>
      <w:numFmt w:val="decimal"/>
      <w:lvlText w:val="%7."/>
      <w:lvlJc w:val="left"/>
      <w:pPr>
        <w:tabs>
          <w:tab w:val="num" w:pos="5040"/>
        </w:tabs>
        <w:ind w:left="5040" w:hanging="360"/>
      </w:pPr>
    </w:lvl>
    <w:lvl w:ilvl="7" w:tplc="AE52231A">
      <w:start w:val="1"/>
      <w:numFmt w:val="decimal"/>
      <w:lvlText w:val="%8."/>
      <w:lvlJc w:val="left"/>
      <w:pPr>
        <w:tabs>
          <w:tab w:val="num" w:pos="5760"/>
        </w:tabs>
        <w:ind w:left="5760" w:hanging="360"/>
      </w:pPr>
    </w:lvl>
    <w:lvl w:ilvl="8" w:tplc="E586D1E2">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5C30"/>
    <w:rsid w:val="00000CE5"/>
    <w:rsid w:val="000011AD"/>
    <w:rsid w:val="00001287"/>
    <w:rsid w:val="000012CF"/>
    <w:rsid w:val="000023E0"/>
    <w:rsid w:val="00002892"/>
    <w:rsid w:val="00004AAE"/>
    <w:rsid w:val="00006262"/>
    <w:rsid w:val="00011E01"/>
    <w:rsid w:val="00014D3F"/>
    <w:rsid w:val="00025E4C"/>
    <w:rsid w:val="000311FD"/>
    <w:rsid w:val="00032F43"/>
    <w:rsid w:val="00033EB9"/>
    <w:rsid w:val="0004143B"/>
    <w:rsid w:val="00042122"/>
    <w:rsid w:val="00043BBF"/>
    <w:rsid w:val="00046673"/>
    <w:rsid w:val="00051249"/>
    <w:rsid w:val="00052C80"/>
    <w:rsid w:val="000539EE"/>
    <w:rsid w:val="000569A2"/>
    <w:rsid w:val="00057AB0"/>
    <w:rsid w:val="000624BC"/>
    <w:rsid w:val="00065927"/>
    <w:rsid w:val="00065DE0"/>
    <w:rsid w:val="0006603E"/>
    <w:rsid w:val="00067E57"/>
    <w:rsid w:val="00070742"/>
    <w:rsid w:val="0007364A"/>
    <w:rsid w:val="000761DF"/>
    <w:rsid w:val="00077833"/>
    <w:rsid w:val="00082DB3"/>
    <w:rsid w:val="00083CDD"/>
    <w:rsid w:val="000947F8"/>
    <w:rsid w:val="00094F29"/>
    <w:rsid w:val="00095665"/>
    <w:rsid w:val="000A6195"/>
    <w:rsid w:val="000A7105"/>
    <w:rsid w:val="000B0813"/>
    <w:rsid w:val="000B2D0A"/>
    <w:rsid w:val="000B3252"/>
    <w:rsid w:val="000B5F59"/>
    <w:rsid w:val="000C13B0"/>
    <w:rsid w:val="000C77E8"/>
    <w:rsid w:val="000D4BBF"/>
    <w:rsid w:val="000D61F1"/>
    <w:rsid w:val="000E2FD9"/>
    <w:rsid w:val="000E71BC"/>
    <w:rsid w:val="000F3551"/>
    <w:rsid w:val="000F5991"/>
    <w:rsid w:val="000F65B8"/>
    <w:rsid w:val="000F756A"/>
    <w:rsid w:val="00101991"/>
    <w:rsid w:val="0010459F"/>
    <w:rsid w:val="001063E1"/>
    <w:rsid w:val="0011649F"/>
    <w:rsid w:val="00116E6D"/>
    <w:rsid w:val="00123F6F"/>
    <w:rsid w:val="00124723"/>
    <w:rsid w:val="00125206"/>
    <w:rsid w:val="0012791B"/>
    <w:rsid w:val="00133EF9"/>
    <w:rsid w:val="001355AC"/>
    <w:rsid w:val="00135F82"/>
    <w:rsid w:val="00136216"/>
    <w:rsid w:val="001372E0"/>
    <w:rsid w:val="00137DDD"/>
    <w:rsid w:val="00141042"/>
    <w:rsid w:val="001415AE"/>
    <w:rsid w:val="00142FC8"/>
    <w:rsid w:val="0014587A"/>
    <w:rsid w:val="00145E9F"/>
    <w:rsid w:val="00150E95"/>
    <w:rsid w:val="001518E7"/>
    <w:rsid w:val="0015220D"/>
    <w:rsid w:val="00154D57"/>
    <w:rsid w:val="0015751A"/>
    <w:rsid w:val="00157FAB"/>
    <w:rsid w:val="00161D91"/>
    <w:rsid w:val="001621EC"/>
    <w:rsid w:val="00165B44"/>
    <w:rsid w:val="0017080B"/>
    <w:rsid w:val="00172AEE"/>
    <w:rsid w:val="00175F98"/>
    <w:rsid w:val="001766EE"/>
    <w:rsid w:val="001830ED"/>
    <w:rsid w:val="00184AEE"/>
    <w:rsid w:val="00186307"/>
    <w:rsid w:val="001878EA"/>
    <w:rsid w:val="00190F06"/>
    <w:rsid w:val="00196DED"/>
    <w:rsid w:val="00197588"/>
    <w:rsid w:val="001A12AB"/>
    <w:rsid w:val="001A1367"/>
    <w:rsid w:val="001A24AF"/>
    <w:rsid w:val="001B3CC0"/>
    <w:rsid w:val="001B6056"/>
    <w:rsid w:val="001B69DC"/>
    <w:rsid w:val="001B7809"/>
    <w:rsid w:val="001C08AE"/>
    <w:rsid w:val="001C1847"/>
    <w:rsid w:val="001C3BD9"/>
    <w:rsid w:val="001C5256"/>
    <w:rsid w:val="001C5765"/>
    <w:rsid w:val="001C6F1F"/>
    <w:rsid w:val="001C7189"/>
    <w:rsid w:val="001D274D"/>
    <w:rsid w:val="001D4065"/>
    <w:rsid w:val="001D468B"/>
    <w:rsid w:val="001D58A0"/>
    <w:rsid w:val="001F3713"/>
    <w:rsid w:val="001F7067"/>
    <w:rsid w:val="002016ED"/>
    <w:rsid w:val="002028D1"/>
    <w:rsid w:val="0021510A"/>
    <w:rsid w:val="00217F60"/>
    <w:rsid w:val="002230E7"/>
    <w:rsid w:val="00225526"/>
    <w:rsid w:val="00230ABB"/>
    <w:rsid w:val="002319A8"/>
    <w:rsid w:val="00232ACE"/>
    <w:rsid w:val="00233809"/>
    <w:rsid w:val="00235E38"/>
    <w:rsid w:val="00236EC9"/>
    <w:rsid w:val="00243C3E"/>
    <w:rsid w:val="002475F7"/>
    <w:rsid w:val="00247D7C"/>
    <w:rsid w:val="00250411"/>
    <w:rsid w:val="0025560F"/>
    <w:rsid w:val="00261E49"/>
    <w:rsid w:val="00261E90"/>
    <w:rsid w:val="00263652"/>
    <w:rsid w:val="002658ED"/>
    <w:rsid w:val="002728E2"/>
    <w:rsid w:val="002857C8"/>
    <w:rsid w:val="00294814"/>
    <w:rsid w:val="00296C05"/>
    <w:rsid w:val="002A4551"/>
    <w:rsid w:val="002A556A"/>
    <w:rsid w:val="002A6A34"/>
    <w:rsid w:val="002B01A0"/>
    <w:rsid w:val="002B23F8"/>
    <w:rsid w:val="002B4396"/>
    <w:rsid w:val="002C47E3"/>
    <w:rsid w:val="002C6682"/>
    <w:rsid w:val="002C68A8"/>
    <w:rsid w:val="002D1EB9"/>
    <w:rsid w:val="002D2EC5"/>
    <w:rsid w:val="002E46ED"/>
    <w:rsid w:val="002E4C5A"/>
    <w:rsid w:val="002E65F6"/>
    <w:rsid w:val="002F09BA"/>
    <w:rsid w:val="002F0A95"/>
    <w:rsid w:val="002F2730"/>
    <w:rsid w:val="002F45DD"/>
    <w:rsid w:val="00302EB7"/>
    <w:rsid w:val="00304566"/>
    <w:rsid w:val="00304700"/>
    <w:rsid w:val="0031412D"/>
    <w:rsid w:val="00315E15"/>
    <w:rsid w:val="00323554"/>
    <w:rsid w:val="00324622"/>
    <w:rsid w:val="003253DD"/>
    <w:rsid w:val="00325B8F"/>
    <w:rsid w:val="003306AF"/>
    <w:rsid w:val="0033071A"/>
    <w:rsid w:val="00330CEA"/>
    <w:rsid w:val="00331545"/>
    <w:rsid w:val="00331E59"/>
    <w:rsid w:val="00333AE9"/>
    <w:rsid w:val="00335A0D"/>
    <w:rsid w:val="00343E66"/>
    <w:rsid w:val="0034521E"/>
    <w:rsid w:val="00352C5A"/>
    <w:rsid w:val="00353FF4"/>
    <w:rsid w:val="0035606C"/>
    <w:rsid w:val="003565D3"/>
    <w:rsid w:val="00357CF5"/>
    <w:rsid w:val="00365278"/>
    <w:rsid w:val="00366044"/>
    <w:rsid w:val="00366A1E"/>
    <w:rsid w:val="00367CA8"/>
    <w:rsid w:val="003703E6"/>
    <w:rsid w:val="00373987"/>
    <w:rsid w:val="00374874"/>
    <w:rsid w:val="003762CC"/>
    <w:rsid w:val="003814DC"/>
    <w:rsid w:val="003821BF"/>
    <w:rsid w:val="00385134"/>
    <w:rsid w:val="003861B2"/>
    <w:rsid w:val="003A1EFE"/>
    <w:rsid w:val="003A36A6"/>
    <w:rsid w:val="003A405E"/>
    <w:rsid w:val="003B0FA2"/>
    <w:rsid w:val="003B3802"/>
    <w:rsid w:val="003B4E2E"/>
    <w:rsid w:val="003B5492"/>
    <w:rsid w:val="003B6F87"/>
    <w:rsid w:val="003C0686"/>
    <w:rsid w:val="003C4E6B"/>
    <w:rsid w:val="003C6892"/>
    <w:rsid w:val="003C7502"/>
    <w:rsid w:val="003D1289"/>
    <w:rsid w:val="003D6358"/>
    <w:rsid w:val="003D725D"/>
    <w:rsid w:val="003E037F"/>
    <w:rsid w:val="003E0789"/>
    <w:rsid w:val="003E0AF7"/>
    <w:rsid w:val="003E0DCA"/>
    <w:rsid w:val="003E2977"/>
    <w:rsid w:val="003E3CC5"/>
    <w:rsid w:val="004006DC"/>
    <w:rsid w:val="004009A5"/>
    <w:rsid w:val="00406B15"/>
    <w:rsid w:val="00410396"/>
    <w:rsid w:val="00411247"/>
    <w:rsid w:val="004159C4"/>
    <w:rsid w:val="00416E4E"/>
    <w:rsid w:val="00420F27"/>
    <w:rsid w:val="00423B6C"/>
    <w:rsid w:val="0042404B"/>
    <w:rsid w:val="004307C9"/>
    <w:rsid w:val="0043373B"/>
    <w:rsid w:val="004362F4"/>
    <w:rsid w:val="00436699"/>
    <w:rsid w:val="00450591"/>
    <w:rsid w:val="00450D5F"/>
    <w:rsid w:val="00457663"/>
    <w:rsid w:val="004650D2"/>
    <w:rsid w:val="00466A98"/>
    <w:rsid w:val="00470C04"/>
    <w:rsid w:val="00471E98"/>
    <w:rsid w:val="00474ACC"/>
    <w:rsid w:val="00474DEA"/>
    <w:rsid w:val="00476E07"/>
    <w:rsid w:val="00480C07"/>
    <w:rsid w:val="00486781"/>
    <w:rsid w:val="00487762"/>
    <w:rsid w:val="00490442"/>
    <w:rsid w:val="004922E6"/>
    <w:rsid w:val="004936B5"/>
    <w:rsid w:val="00493C16"/>
    <w:rsid w:val="00494761"/>
    <w:rsid w:val="00497A11"/>
    <w:rsid w:val="004A03F9"/>
    <w:rsid w:val="004A57BF"/>
    <w:rsid w:val="004A6161"/>
    <w:rsid w:val="004A6422"/>
    <w:rsid w:val="004A6CC1"/>
    <w:rsid w:val="004B0F89"/>
    <w:rsid w:val="004B188B"/>
    <w:rsid w:val="004B3290"/>
    <w:rsid w:val="004B5D33"/>
    <w:rsid w:val="004B6978"/>
    <w:rsid w:val="004C0C46"/>
    <w:rsid w:val="004C59BC"/>
    <w:rsid w:val="004C7B4B"/>
    <w:rsid w:val="004D17F8"/>
    <w:rsid w:val="004D2278"/>
    <w:rsid w:val="004D299D"/>
    <w:rsid w:val="004D44A6"/>
    <w:rsid w:val="004D54E2"/>
    <w:rsid w:val="004E0CF4"/>
    <w:rsid w:val="004E2A65"/>
    <w:rsid w:val="004E30E3"/>
    <w:rsid w:val="004E5F9A"/>
    <w:rsid w:val="004E7277"/>
    <w:rsid w:val="004E7463"/>
    <w:rsid w:val="004F06BD"/>
    <w:rsid w:val="004F2C30"/>
    <w:rsid w:val="004F44FB"/>
    <w:rsid w:val="004F6C9E"/>
    <w:rsid w:val="004F6F81"/>
    <w:rsid w:val="005025D0"/>
    <w:rsid w:val="00502BE4"/>
    <w:rsid w:val="00503FC1"/>
    <w:rsid w:val="0050463C"/>
    <w:rsid w:val="005047CA"/>
    <w:rsid w:val="00511DB7"/>
    <w:rsid w:val="005122F2"/>
    <w:rsid w:val="00517E2B"/>
    <w:rsid w:val="005234E4"/>
    <w:rsid w:val="00524666"/>
    <w:rsid w:val="00524A7F"/>
    <w:rsid w:val="00526B45"/>
    <w:rsid w:val="00544314"/>
    <w:rsid w:val="00544AAB"/>
    <w:rsid w:val="00544BAB"/>
    <w:rsid w:val="005456A3"/>
    <w:rsid w:val="00547BC6"/>
    <w:rsid w:val="0056221A"/>
    <w:rsid w:val="00562D0E"/>
    <w:rsid w:val="00565643"/>
    <w:rsid w:val="00565D31"/>
    <w:rsid w:val="00572441"/>
    <w:rsid w:val="00574E34"/>
    <w:rsid w:val="00583B9B"/>
    <w:rsid w:val="00587676"/>
    <w:rsid w:val="00590BF0"/>
    <w:rsid w:val="005951CB"/>
    <w:rsid w:val="00597770"/>
    <w:rsid w:val="005A40B2"/>
    <w:rsid w:val="005A62D7"/>
    <w:rsid w:val="005A693A"/>
    <w:rsid w:val="005B0E07"/>
    <w:rsid w:val="005B4E11"/>
    <w:rsid w:val="005B647F"/>
    <w:rsid w:val="005B783C"/>
    <w:rsid w:val="005C0D3D"/>
    <w:rsid w:val="005C4312"/>
    <w:rsid w:val="005E0107"/>
    <w:rsid w:val="005E0DAF"/>
    <w:rsid w:val="005E2E69"/>
    <w:rsid w:val="005E76E3"/>
    <w:rsid w:val="005F4FD7"/>
    <w:rsid w:val="005F599F"/>
    <w:rsid w:val="005F7E9E"/>
    <w:rsid w:val="00606010"/>
    <w:rsid w:val="00612371"/>
    <w:rsid w:val="00622102"/>
    <w:rsid w:val="00623421"/>
    <w:rsid w:val="006258EC"/>
    <w:rsid w:val="00627AB0"/>
    <w:rsid w:val="00632FFD"/>
    <w:rsid w:val="00634FA0"/>
    <w:rsid w:val="006408D4"/>
    <w:rsid w:val="00643D09"/>
    <w:rsid w:val="00645D20"/>
    <w:rsid w:val="00647EBB"/>
    <w:rsid w:val="006516BF"/>
    <w:rsid w:val="00651DEA"/>
    <w:rsid w:val="00651EC7"/>
    <w:rsid w:val="00655310"/>
    <w:rsid w:val="006571F6"/>
    <w:rsid w:val="006609E3"/>
    <w:rsid w:val="00666B7B"/>
    <w:rsid w:val="00671E09"/>
    <w:rsid w:val="00672FD3"/>
    <w:rsid w:val="006775C5"/>
    <w:rsid w:val="00681B5E"/>
    <w:rsid w:val="00682D9B"/>
    <w:rsid w:val="00683748"/>
    <w:rsid w:val="00684A17"/>
    <w:rsid w:val="006869E3"/>
    <w:rsid w:val="00686A5E"/>
    <w:rsid w:val="00691784"/>
    <w:rsid w:val="00694E0A"/>
    <w:rsid w:val="00695616"/>
    <w:rsid w:val="0069686F"/>
    <w:rsid w:val="00697868"/>
    <w:rsid w:val="006A0FAB"/>
    <w:rsid w:val="006A129B"/>
    <w:rsid w:val="006A5618"/>
    <w:rsid w:val="006A5707"/>
    <w:rsid w:val="006A6F38"/>
    <w:rsid w:val="006A7CF7"/>
    <w:rsid w:val="006B0C78"/>
    <w:rsid w:val="006B15C5"/>
    <w:rsid w:val="006B2433"/>
    <w:rsid w:val="006B68FA"/>
    <w:rsid w:val="006B6917"/>
    <w:rsid w:val="006C092B"/>
    <w:rsid w:val="006D1E9E"/>
    <w:rsid w:val="006D2EDB"/>
    <w:rsid w:val="006D51A4"/>
    <w:rsid w:val="006D69F5"/>
    <w:rsid w:val="006D7AE8"/>
    <w:rsid w:val="0070028B"/>
    <w:rsid w:val="0070253F"/>
    <w:rsid w:val="00705AD9"/>
    <w:rsid w:val="0071233C"/>
    <w:rsid w:val="00715ADF"/>
    <w:rsid w:val="00720724"/>
    <w:rsid w:val="007220D1"/>
    <w:rsid w:val="00723C30"/>
    <w:rsid w:val="00725B14"/>
    <w:rsid w:val="0072643E"/>
    <w:rsid w:val="00730D44"/>
    <w:rsid w:val="0073155C"/>
    <w:rsid w:val="007364FC"/>
    <w:rsid w:val="00741478"/>
    <w:rsid w:val="00741EDE"/>
    <w:rsid w:val="0075215C"/>
    <w:rsid w:val="00765404"/>
    <w:rsid w:val="007661C9"/>
    <w:rsid w:val="0077034B"/>
    <w:rsid w:val="007707B0"/>
    <w:rsid w:val="00776C38"/>
    <w:rsid w:val="00782319"/>
    <w:rsid w:val="00786250"/>
    <w:rsid w:val="00790F4A"/>
    <w:rsid w:val="00796757"/>
    <w:rsid w:val="007A07C1"/>
    <w:rsid w:val="007B2B0A"/>
    <w:rsid w:val="007B50DE"/>
    <w:rsid w:val="007B58A5"/>
    <w:rsid w:val="007B6BDE"/>
    <w:rsid w:val="007C3098"/>
    <w:rsid w:val="007C3982"/>
    <w:rsid w:val="007C58E7"/>
    <w:rsid w:val="007C6267"/>
    <w:rsid w:val="007C62B3"/>
    <w:rsid w:val="007D0DC9"/>
    <w:rsid w:val="007D212D"/>
    <w:rsid w:val="007D260D"/>
    <w:rsid w:val="007D2D87"/>
    <w:rsid w:val="007D41CC"/>
    <w:rsid w:val="007D7203"/>
    <w:rsid w:val="007D7E0F"/>
    <w:rsid w:val="007E0EAF"/>
    <w:rsid w:val="007E2947"/>
    <w:rsid w:val="007E2F3A"/>
    <w:rsid w:val="007E3761"/>
    <w:rsid w:val="007E55C8"/>
    <w:rsid w:val="007E6460"/>
    <w:rsid w:val="007F23D5"/>
    <w:rsid w:val="007F2776"/>
    <w:rsid w:val="007F2EB4"/>
    <w:rsid w:val="007F4D56"/>
    <w:rsid w:val="008045BF"/>
    <w:rsid w:val="00804AF0"/>
    <w:rsid w:val="008121FA"/>
    <w:rsid w:val="00813C92"/>
    <w:rsid w:val="00814F4C"/>
    <w:rsid w:val="008210F9"/>
    <w:rsid w:val="00823E15"/>
    <w:rsid w:val="0082604B"/>
    <w:rsid w:val="00826C60"/>
    <w:rsid w:val="00831B4C"/>
    <w:rsid w:val="00833010"/>
    <w:rsid w:val="00833894"/>
    <w:rsid w:val="008351B7"/>
    <w:rsid w:val="00835C30"/>
    <w:rsid w:val="00841896"/>
    <w:rsid w:val="008425B3"/>
    <w:rsid w:val="00845706"/>
    <w:rsid w:val="00845835"/>
    <w:rsid w:val="00851608"/>
    <w:rsid w:val="008533B7"/>
    <w:rsid w:val="00853DB1"/>
    <w:rsid w:val="00853F23"/>
    <w:rsid w:val="00854B79"/>
    <w:rsid w:val="00860859"/>
    <w:rsid w:val="00862ADC"/>
    <w:rsid w:val="00863016"/>
    <w:rsid w:val="008715E3"/>
    <w:rsid w:val="008715E5"/>
    <w:rsid w:val="00875606"/>
    <w:rsid w:val="00886324"/>
    <w:rsid w:val="00890224"/>
    <w:rsid w:val="008A11BD"/>
    <w:rsid w:val="008A1EF1"/>
    <w:rsid w:val="008A2F99"/>
    <w:rsid w:val="008A4AB0"/>
    <w:rsid w:val="008A6176"/>
    <w:rsid w:val="008B059E"/>
    <w:rsid w:val="008B0ABF"/>
    <w:rsid w:val="008B592E"/>
    <w:rsid w:val="008B6E93"/>
    <w:rsid w:val="008C0408"/>
    <w:rsid w:val="008C17C9"/>
    <w:rsid w:val="008C2A2A"/>
    <w:rsid w:val="008C3617"/>
    <w:rsid w:val="008C3C17"/>
    <w:rsid w:val="008C50FB"/>
    <w:rsid w:val="008D0DA4"/>
    <w:rsid w:val="008D48B8"/>
    <w:rsid w:val="008D7CD4"/>
    <w:rsid w:val="008E12A2"/>
    <w:rsid w:val="008E1A83"/>
    <w:rsid w:val="008E2E36"/>
    <w:rsid w:val="008E3D5D"/>
    <w:rsid w:val="008F1911"/>
    <w:rsid w:val="008F32E3"/>
    <w:rsid w:val="008F3DA4"/>
    <w:rsid w:val="008F490C"/>
    <w:rsid w:val="008F60A5"/>
    <w:rsid w:val="008F791D"/>
    <w:rsid w:val="00906EE7"/>
    <w:rsid w:val="00907A00"/>
    <w:rsid w:val="00907A5C"/>
    <w:rsid w:val="0091298C"/>
    <w:rsid w:val="00913323"/>
    <w:rsid w:val="0091390A"/>
    <w:rsid w:val="00922274"/>
    <w:rsid w:val="00925ECC"/>
    <w:rsid w:val="00932C17"/>
    <w:rsid w:val="00942B6E"/>
    <w:rsid w:val="0095193A"/>
    <w:rsid w:val="0095210A"/>
    <w:rsid w:val="0095306A"/>
    <w:rsid w:val="00956A45"/>
    <w:rsid w:val="00960832"/>
    <w:rsid w:val="00960AB8"/>
    <w:rsid w:val="0096108C"/>
    <w:rsid w:val="00962764"/>
    <w:rsid w:val="00962E93"/>
    <w:rsid w:val="00963DBA"/>
    <w:rsid w:val="0096458E"/>
    <w:rsid w:val="00974709"/>
    <w:rsid w:val="00975E49"/>
    <w:rsid w:val="009954DD"/>
    <w:rsid w:val="009A283F"/>
    <w:rsid w:val="009A3232"/>
    <w:rsid w:val="009A5805"/>
    <w:rsid w:val="009B384F"/>
    <w:rsid w:val="009B3FB5"/>
    <w:rsid w:val="009D1D9D"/>
    <w:rsid w:val="009D4D56"/>
    <w:rsid w:val="009E1119"/>
    <w:rsid w:val="009E2CA9"/>
    <w:rsid w:val="009E559E"/>
    <w:rsid w:val="009E6C5D"/>
    <w:rsid w:val="009F0DA4"/>
    <w:rsid w:val="009F18F7"/>
    <w:rsid w:val="009F730F"/>
    <w:rsid w:val="00A01101"/>
    <w:rsid w:val="00A03B62"/>
    <w:rsid w:val="00A03E5C"/>
    <w:rsid w:val="00A0594B"/>
    <w:rsid w:val="00A05D5C"/>
    <w:rsid w:val="00A12E61"/>
    <w:rsid w:val="00A137E0"/>
    <w:rsid w:val="00A14007"/>
    <w:rsid w:val="00A1794A"/>
    <w:rsid w:val="00A2360D"/>
    <w:rsid w:val="00A23B7F"/>
    <w:rsid w:val="00A2603B"/>
    <w:rsid w:val="00A34B81"/>
    <w:rsid w:val="00A437FE"/>
    <w:rsid w:val="00A44ACE"/>
    <w:rsid w:val="00A53F4E"/>
    <w:rsid w:val="00A611DD"/>
    <w:rsid w:val="00A62590"/>
    <w:rsid w:val="00A62A36"/>
    <w:rsid w:val="00A64131"/>
    <w:rsid w:val="00A717CD"/>
    <w:rsid w:val="00A742BE"/>
    <w:rsid w:val="00A81072"/>
    <w:rsid w:val="00A83B06"/>
    <w:rsid w:val="00A8543F"/>
    <w:rsid w:val="00AA230F"/>
    <w:rsid w:val="00AA250B"/>
    <w:rsid w:val="00AB01E0"/>
    <w:rsid w:val="00AB1479"/>
    <w:rsid w:val="00AB3724"/>
    <w:rsid w:val="00AB7337"/>
    <w:rsid w:val="00AB79D2"/>
    <w:rsid w:val="00AC4103"/>
    <w:rsid w:val="00AC4722"/>
    <w:rsid w:val="00AD3EE8"/>
    <w:rsid w:val="00AD55B9"/>
    <w:rsid w:val="00AD7FF3"/>
    <w:rsid w:val="00AE0C79"/>
    <w:rsid w:val="00AE13E2"/>
    <w:rsid w:val="00AE1D09"/>
    <w:rsid w:val="00AE39C2"/>
    <w:rsid w:val="00AF2899"/>
    <w:rsid w:val="00AF2F15"/>
    <w:rsid w:val="00AF4027"/>
    <w:rsid w:val="00AF7F71"/>
    <w:rsid w:val="00B01C7A"/>
    <w:rsid w:val="00B11D10"/>
    <w:rsid w:val="00B120C8"/>
    <w:rsid w:val="00B15E77"/>
    <w:rsid w:val="00B16E31"/>
    <w:rsid w:val="00B2017F"/>
    <w:rsid w:val="00B212AC"/>
    <w:rsid w:val="00B25FE9"/>
    <w:rsid w:val="00B271E2"/>
    <w:rsid w:val="00B35636"/>
    <w:rsid w:val="00B36018"/>
    <w:rsid w:val="00B4036A"/>
    <w:rsid w:val="00B40F81"/>
    <w:rsid w:val="00B42EC9"/>
    <w:rsid w:val="00B52F56"/>
    <w:rsid w:val="00B53CAA"/>
    <w:rsid w:val="00B56509"/>
    <w:rsid w:val="00B644DB"/>
    <w:rsid w:val="00B6488D"/>
    <w:rsid w:val="00B723AA"/>
    <w:rsid w:val="00B75F92"/>
    <w:rsid w:val="00B80475"/>
    <w:rsid w:val="00B80B2B"/>
    <w:rsid w:val="00B8165F"/>
    <w:rsid w:val="00B8236B"/>
    <w:rsid w:val="00B84051"/>
    <w:rsid w:val="00B87498"/>
    <w:rsid w:val="00B92645"/>
    <w:rsid w:val="00B97C03"/>
    <w:rsid w:val="00BA0505"/>
    <w:rsid w:val="00BB0BD2"/>
    <w:rsid w:val="00BB1BA4"/>
    <w:rsid w:val="00BB3254"/>
    <w:rsid w:val="00BC0D44"/>
    <w:rsid w:val="00BC3208"/>
    <w:rsid w:val="00BC499E"/>
    <w:rsid w:val="00BC600C"/>
    <w:rsid w:val="00BC68F0"/>
    <w:rsid w:val="00BD2440"/>
    <w:rsid w:val="00BE18EC"/>
    <w:rsid w:val="00BE2715"/>
    <w:rsid w:val="00BE3570"/>
    <w:rsid w:val="00BE3B35"/>
    <w:rsid w:val="00BE51E4"/>
    <w:rsid w:val="00BE6B35"/>
    <w:rsid w:val="00BF08A2"/>
    <w:rsid w:val="00BF0F5B"/>
    <w:rsid w:val="00BF1BDA"/>
    <w:rsid w:val="00BF33F6"/>
    <w:rsid w:val="00C02C4D"/>
    <w:rsid w:val="00C03426"/>
    <w:rsid w:val="00C11AC7"/>
    <w:rsid w:val="00C161B0"/>
    <w:rsid w:val="00C20155"/>
    <w:rsid w:val="00C2246D"/>
    <w:rsid w:val="00C23948"/>
    <w:rsid w:val="00C2419C"/>
    <w:rsid w:val="00C24A05"/>
    <w:rsid w:val="00C24C0E"/>
    <w:rsid w:val="00C34056"/>
    <w:rsid w:val="00C40A0D"/>
    <w:rsid w:val="00C45747"/>
    <w:rsid w:val="00C45D71"/>
    <w:rsid w:val="00C466C3"/>
    <w:rsid w:val="00C51F3B"/>
    <w:rsid w:val="00C52C5F"/>
    <w:rsid w:val="00C619C4"/>
    <w:rsid w:val="00C660E2"/>
    <w:rsid w:val="00C66B50"/>
    <w:rsid w:val="00C70786"/>
    <w:rsid w:val="00C7224C"/>
    <w:rsid w:val="00C73E1C"/>
    <w:rsid w:val="00C73F40"/>
    <w:rsid w:val="00C7615F"/>
    <w:rsid w:val="00C76625"/>
    <w:rsid w:val="00C8013F"/>
    <w:rsid w:val="00C83CC9"/>
    <w:rsid w:val="00C9218B"/>
    <w:rsid w:val="00C9358F"/>
    <w:rsid w:val="00C956C1"/>
    <w:rsid w:val="00C977EA"/>
    <w:rsid w:val="00C978FC"/>
    <w:rsid w:val="00CA01C4"/>
    <w:rsid w:val="00CA0B1F"/>
    <w:rsid w:val="00CA60A9"/>
    <w:rsid w:val="00CA634F"/>
    <w:rsid w:val="00CB2456"/>
    <w:rsid w:val="00CB2F13"/>
    <w:rsid w:val="00CB373B"/>
    <w:rsid w:val="00CB4BB5"/>
    <w:rsid w:val="00CB5370"/>
    <w:rsid w:val="00CC01D4"/>
    <w:rsid w:val="00CC12E0"/>
    <w:rsid w:val="00CC3F1C"/>
    <w:rsid w:val="00CC5915"/>
    <w:rsid w:val="00CC624A"/>
    <w:rsid w:val="00CD1C5E"/>
    <w:rsid w:val="00CD620F"/>
    <w:rsid w:val="00CD7E75"/>
    <w:rsid w:val="00CE6A75"/>
    <w:rsid w:val="00CE70C7"/>
    <w:rsid w:val="00CF3216"/>
    <w:rsid w:val="00CF5F74"/>
    <w:rsid w:val="00CF711A"/>
    <w:rsid w:val="00D0204C"/>
    <w:rsid w:val="00D0207B"/>
    <w:rsid w:val="00D0380E"/>
    <w:rsid w:val="00D03BE5"/>
    <w:rsid w:val="00D04CD5"/>
    <w:rsid w:val="00D07550"/>
    <w:rsid w:val="00D126AD"/>
    <w:rsid w:val="00D127FD"/>
    <w:rsid w:val="00D17C32"/>
    <w:rsid w:val="00D204B3"/>
    <w:rsid w:val="00D20A66"/>
    <w:rsid w:val="00D21D84"/>
    <w:rsid w:val="00D22712"/>
    <w:rsid w:val="00D2516C"/>
    <w:rsid w:val="00D30AFD"/>
    <w:rsid w:val="00D311B0"/>
    <w:rsid w:val="00D3272C"/>
    <w:rsid w:val="00D32C61"/>
    <w:rsid w:val="00D33586"/>
    <w:rsid w:val="00D356AA"/>
    <w:rsid w:val="00D4268D"/>
    <w:rsid w:val="00D4287E"/>
    <w:rsid w:val="00D42B58"/>
    <w:rsid w:val="00D43FCA"/>
    <w:rsid w:val="00D463A7"/>
    <w:rsid w:val="00D47170"/>
    <w:rsid w:val="00D506BB"/>
    <w:rsid w:val="00D50F7F"/>
    <w:rsid w:val="00D520FA"/>
    <w:rsid w:val="00D5608F"/>
    <w:rsid w:val="00D60730"/>
    <w:rsid w:val="00D6215E"/>
    <w:rsid w:val="00D666BD"/>
    <w:rsid w:val="00D669AB"/>
    <w:rsid w:val="00D70E1F"/>
    <w:rsid w:val="00D72ECB"/>
    <w:rsid w:val="00D7326F"/>
    <w:rsid w:val="00D734E1"/>
    <w:rsid w:val="00D7590D"/>
    <w:rsid w:val="00D75C2D"/>
    <w:rsid w:val="00D77C29"/>
    <w:rsid w:val="00D84360"/>
    <w:rsid w:val="00D87747"/>
    <w:rsid w:val="00D90DAE"/>
    <w:rsid w:val="00D92C87"/>
    <w:rsid w:val="00D95647"/>
    <w:rsid w:val="00D978AF"/>
    <w:rsid w:val="00DA0272"/>
    <w:rsid w:val="00DA2DBA"/>
    <w:rsid w:val="00DA3385"/>
    <w:rsid w:val="00DA37AC"/>
    <w:rsid w:val="00DA506F"/>
    <w:rsid w:val="00DA6760"/>
    <w:rsid w:val="00DB000C"/>
    <w:rsid w:val="00DB6A5E"/>
    <w:rsid w:val="00DC0D47"/>
    <w:rsid w:val="00DC2E62"/>
    <w:rsid w:val="00DC6A63"/>
    <w:rsid w:val="00DC7F06"/>
    <w:rsid w:val="00DD11F6"/>
    <w:rsid w:val="00DD40A0"/>
    <w:rsid w:val="00DE15B9"/>
    <w:rsid w:val="00DE230C"/>
    <w:rsid w:val="00DE6013"/>
    <w:rsid w:val="00DF4F06"/>
    <w:rsid w:val="00E021E7"/>
    <w:rsid w:val="00E03C3A"/>
    <w:rsid w:val="00E0718B"/>
    <w:rsid w:val="00E074D8"/>
    <w:rsid w:val="00E15708"/>
    <w:rsid w:val="00E15B3F"/>
    <w:rsid w:val="00E22D73"/>
    <w:rsid w:val="00E237AD"/>
    <w:rsid w:val="00E348E0"/>
    <w:rsid w:val="00E36269"/>
    <w:rsid w:val="00E46567"/>
    <w:rsid w:val="00E553A1"/>
    <w:rsid w:val="00E55D46"/>
    <w:rsid w:val="00E64634"/>
    <w:rsid w:val="00E66896"/>
    <w:rsid w:val="00E74E8A"/>
    <w:rsid w:val="00E764FB"/>
    <w:rsid w:val="00E768F4"/>
    <w:rsid w:val="00E80259"/>
    <w:rsid w:val="00E825A0"/>
    <w:rsid w:val="00E8323C"/>
    <w:rsid w:val="00E838E1"/>
    <w:rsid w:val="00E866F0"/>
    <w:rsid w:val="00E906F6"/>
    <w:rsid w:val="00E9244D"/>
    <w:rsid w:val="00E930A7"/>
    <w:rsid w:val="00E94C1E"/>
    <w:rsid w:val="00E95531"/>
    <w:rsid w:val="00EA155B"/>
    <w:rsid w:val="00EA63A6"/>
    <w:rsid w:val="00EB3DFB"/>
    <w:rsid w:val="00EB6F15"/>
    <w:rsid w:val="00EC2BC0"/>
    <w:rsid w:val="00EC3DA9"/>
    <w:rsid w:val="00EC74FF"/>
    <w:rsid w:val="00ED43F6"/>
    <w:rsid w:val="00EE0C54"/>
    <w:rsid w:val="00EE0EBA"/>
    <w:rsid w:val="00EE6B7E"/>
    <w:rsid w:val="00F01438"/>
    <w:rsid w:val="00F0320C"/>
    <w:rsid w:val="00F07F7E"/>
    <w:rsid w:val="00F11CF2"/>
    <w:rsid w:val="00F12ACB"/>
    <w:rsid w:val="00F1641D"/>
    <w:rsid w:val="00F17C54"/>
    <w:rsid w:val="00F227BD"/>
    <w:rsid w:val="00F240D5"/>
    <w:rsid w:val="00F24329"/>
    <w:rsid w:val="00F24B12"/>
    <w:rsid w:val="00F27ED5"/>
    <w:rsid w:val="00F319D6"/>
    <w:rsid w:val="00F32739"/>
    <w:rsid w:val="00F42E56"/>
    <w:rsid w:val="00F43171"/>
    <w:rsid w:val="00F565BA"/>
    <w:rsid w:val="00F574ED"/>
    <w:rsid w:val="00F60578"/>
    <w:rsid w:val="00F6230D"/>
    <w:rsid w:val="00F627EA"/>
    <w:rsid w:val="00F677E4"/>
    <w:rsid w:val="00F6782C"/>
    <w:rsid w:val="00F70F08"/>
    <w:rsid w:val="00F73C6C"/>
    <w:rsid w:val="00F74067"/>
    <w:rsid w:val="00F74906"/>
    <w:rsid w:val="00F7676C"/>
    <w:rsid w:val="00F76F22"/>
    <w:rsid w:val="00F81430"/>
    <w:rsid w:val="00F84BC4"/>
    <w:rsid w:val="00F85BC6"/>
    <w:rsid w:val="00F86154"/>
    <w:rsid w:val="00F86AA6"/>
    <w:rsid w:val="00F90CB3"/>
    <w:rsid w:val="00F921C9"/>
    <w:rsid w:val="00F93D3C"/>
    <w:rsid w:val="00FA05CD"/>
    <w:rsid w:val="00FA19D3"/>
    <w:rsid w:val="00FA7476"/>
    <w:rsid w:val="00FA76E4"/>
    <w:rsid w:val="00FA78F4"/>
    <w:rsid w:val="00FB09EC"/>
    <w:rsid w:val="00FB10BA"/>
    <w:rsid w:val="00FB206F"/>
    <w:rsid w:val="00FB22E5"/>
    <w:rsid w:val="00FB2695"/>
    <w:rsid w:val="00FB6202"/>
    <w:rsid w:val="00FC1CC2"/>
    <w:rsid w:val="00FC2C0A"/>
    <w:rsid w:val="00FC2EC2"/>
    <w:rsid w:val="00FD267B"/>
    <w:rsid w:val="00FD295A"/>
    <w:rsid w:val="00FD5A69"/>
    <w:rsid w:val="00FD61C1"/>
    <w:rsid w:val="00FD6655"/>
    <w:rsid w:val="00FE3916"/>
    <w:rsid w:val="00FE70EB"/>
    <w:rsid w:val="00FF22EA"/>
    <w:rsid w:val="00FF5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790FF8-720F-4888-9DF9-54D2BA76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C30"/>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C30"/>
    <w:pPr>
      <w:tabs>
        <w:tab w:val="center" w:pos="4153"/>
        <w:tab w:val="right" w:pos="8306"/>
      </w:tabs>
    </w:pPr>
  </w:style>
  <w:style w:type="paragraph" w:styleId="Footer">
    <w:name w:val="footer"/>
    <w:basedOn w:val="Normal"/>
    <w:link w:val="FooterChar"/>
    <w:uiPriority w:val="99"/>
    <w:rsid w:val="00835C30"/>
    <w:pPr>
      <w:tabs>
        <w:tab w:val="center" w:pos="4153"/>
        <w:tab w:val="right" w:pos="8306"/>
      </w:tabs>
    </w:pPr>
  </w:style>
  <w:style w:type="table" w:styleId="TableGrid">
    <w:name w:val="Table Grid"/>
    <w:basedOn w:val="TableNormal"/>
    <w:rsid w:val="0083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35C30"/>
    <w:rPr>
      <w:color w:val="0000FF"/>
      <w:u w:val="single"/>
    </w:rPr>
  </w:style>
  <w:style w:type="paragraph" w:styleId="BalloonText">
    <w:name w:val="Balloon Text"/>
    <w:basedOn w:val="Normal"/>
    <w:link w:val="BalloonTextChar"/>
    <w:rsid w:val="00CC12E0"/>
    <w:rPr>
      <w:rFonts w:ascii="Tahoma" w:hAnsi="Tahoma"/>
      <w:sz w:val="16"/>
      <w:szCs w:val="16"/>
    </w:rPr>
  </w:style>
  <w:style w:type="character" w:customStyle="1" w:styleId="BalloonTextChar">
    <w:name w:val="Balloon Text Char"/>
    <w:link w:val="BalloonText"/>
    <w:rsid w:val="00CC12E0"/>
    <w:rPr>
      <w:rFonts w:ascii="Tahoma" w:hAnsi="Tahoma" w:cs="Tahoma"/>
      <w:sz w:val="16"/>
      <w:szCs w:val="16"/>
      <w:lang w:val="fr-FR" w:eastAsia="fr-FR"/>
    </w:rPr>
  </w:style>
  <w:style w:type="character" w:customStyle="1" w:styleId="FooterChar">
    <w:name w:val="Footer Char"/>
    <w:link w:val="Footer"/>
    <w:uiPriority w:val="99"/>
    <w:rsid w:val="002F0A95"/>
    <w:rPr>
      <w:sz w:val="24"/>
      <w:szCs w:val="24"/>
      <w:lang w:val="fr-FR" w:eastAsia="fr-FR"/>
    </w:rPr>
  </w:style>
  <w:style w:type="paragraph" w:customStyle="1" w:styleId="Default">
    <w:name w:val="Default"/>
    <w:rsid w:val="00684A17"/>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unhideWhenUsed/>
    <w:rsid w:val="009A5805"/>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671750">
      <w:bodyDiv w:val="1"/>
      <w:marLeft w:val="0"/>
      <w:marRight w:val="0"/>
      <w:marTop w:val="0"/>
      <w:marBottom w:val="0"/>
      <w:divBdr>
        <w:top w:val="none" w:sz="0" w:space="0" w:color="auto"/>
        <w:left w:val="none" w:sz="0" w:space="0" w:color="auto"/>
        <w:bottom w:val="none" w:sz="0" w:space="0" w:color="auto"/>
        <w:right w:val="none" w:sz="0" w:space="0" w:color="auto"/>
      </w:divBdr>
    </w:div>
    <w:div w:id="17317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hoads.yianna@ucy.ac.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search.org.cy/EL/index.html" TargetMode="External"/><Relationship Id="rId4" Type="http://schemas.openxmlformats.org/officeDocument/2006/relationships/settings" Target="settings.xml"/><Relationship Id="rId9" Type="http://schemas.openxmlformats.org/officeDocument/2006/relationships/hyperlink" Target="http://www.oceanography.ucy.ac.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1153C-33D5-402C-8A86-6DB1C9A6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1177</Words>
  <Characters>6715</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JPI-JHEP Pilot Call 2013</vt:lpstr>
      <vt:lpstr>SSH-Partner Search Form</vt:lpstr>
    </vt:vector>
  </TitlesOfParts>
  <Company>Euresearch</Company>
  <LinksUpToDate>false</LinksUpToDate>
  <CharactersWithSpaces>7877</CharactersWithSpaces>
  <SharedDoc>false</SharedDoc>
  <HLinks>
    <vt:vector size="24" baseType="variant">
      <vt:variant>
        <vt:i4>5505042</vt:i4>
      </vt:variant>
      <vt:variant>
        <vt:i4>112</vt:i4>
      </vt:variant>
      <vt:variant>
        <vt:i4>0</vt:i4>
      </vt:variant>
      <vt:variant>
        <vt:i4>5</vt:i4>
      </vt:variant>
      <vt:variant>
        <vt:lpwstr>http://www.research.org.cy/EL/index.html</vt:lpwstr>
      </vt:variant>
      <vt:variant>
        <vt:lpwstr/>
      </vt:variant>
      <vt:variant>
        <vt:i4>7143548</vt:i4>
      </vt:variant>
      <vt:variant>
        <vt:i4>18</vt:i4>
      </vt:variant>
      <vt:variant>
        <vt:i4>0</vt:i4>
      </vt:variant>
      <vt:variant>
        <vt:i4>5</vt:i4>
      </vt:variant>
      <vt:variant>
        <vt:lpwstr>http://www.oceanography.ucy.ac.cy/</vt:lpwstr>
      </vt:variant>
      <vt:variant>
        <vt:lpwstr/>
      </vt:variant>
      <vt:variant>
        <vt:i4>4522046</vt:i4>
      </vt:variant>
      <vt:variant>
        <vt:i4>15</vt:i4>
      </vt:variant>
      <vt:variant>
        <vt:i4>0</vt:i4>
      </vt:variant>
      <vt:variant>
        <vt:i4>5</vt:i4>
      </vt:variant>
      <vt:variant>
        <vt:lpwstr>mailto:rhoads.l.daniel@ucy.ac.cy</vt:lpwstr>
      </vt:variant>
      <vt:variant>
        <vt:lpwstr/>
      </vt:variant>
      <vt:variant>
        <vt:i4>5898296</vt:i4>
      </vt:variant>
      <vt:variant>
        <vt:i4>12</vt:i4>
      </vt:variant>
      <vt:variant>
        <vt:i4>0</vt:i4>
      </vt:variant>
      <vt:variant>
        <vt:i4>5</vt:i4>
      </vt:variant>
      <vt:variant>
        <vt:lpwstr>mailto:gzodiac@ucy.ac.cy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JPI-JHEP Pilot Call 2013</dc:title>
  <dc:creator>egabriel</dc:creator>
  <cp:lastModifiedBy>Daniel Rhoads</cp:lastModifiedBy>
  <cp:revision>7</cp:revision>
  <cp:lastPrinted>2008-11-04T11:50:00Z</cp:lastPrinted>
  <dcterms:created xsi:type="dcterms:W3CDTF">2015-09-18T07:38:00Z</dcterms:created>
  <dcterms:modified xsi:type="dcterms:W3CDTF">2015-10-08T09:11:00Z</dcterms:modified>
</cp:coreProperties>
</file>